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FFC95" w14:textId="09B2BE67" w:rsidR="00537354" w:rsidRDefault="00537354" w:rsidP="00D76773">
      <w:pPr>
        <w:rPr>
          <w:rStyle w:val="Strong"/>
          <w:rFonts w:ascii="Arial Black" w:hAnsi="Arial Black" w:cstheme="majorHAnsi"/>
          <w:noProof/>
        </w:rPr>
      </w:pPr>
      <w:bookmarkStart w:id="0" w:name="_Toc529904581"/>
    </w:p>
    <w:p w14:paraId="293F30B0" w14:textId="441B853C" w:rsidR="000E6E25" w:rsidRDefault="000E6E25" w:rsidP="000E6E25">
      <w:pPr>
        <w:jc w:val="center"/>
      </w:pPr>
      <w:r w:rsidRPr="003B2268">
        <w:rPr>
          <w:rStyle w:val="Strong"/>
          <w:rFonts w:ascii="Arial Black" w:hAnsi="Arial Black" w:cstheme="majorHAnsi"/>
          <w:noProof/>
        </w:rPr>
        <w:drawing>
          <wp:inline distT="0" distB="0" distL="0" distR="0" wp14:anchorId="6ED332E6" wp14:editId="2B50CE23">
            <wp:extent cx="1980000" cy="198000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F643" w14:textId="7583428D" w:rsidR="001A625F" w:rsidRDefault="001A625F" w:rsidP="00D76773"/>
    <w:p w14:paraId="479D0FBC" w14:textId="40F475E7" w:rsidR="001A625F" w:rsidRPr="00F076AE" w:rsidRDefault="00CF08A9" w:rsidP="00F076AE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OSH ROLES AND RESPONSIBILITIES</w:t>
      </w:r>
    </w:p>
    <w:p w14:paraId="5AAA39EF" w14:textId="77777777" w:rsidR="00CF08A9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OCCUPATIONAL SAFETY AND HEALTH </w:t>
      </w:r>
    </w:p>
    <w:p w14:paraId="71DBE761" w14:textId="0F44BA42" w:rsidR="001A625F" w:rsidRPr="00F076AE" w:rsidRDefault="00CF08A9" w:rsidP="00537354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MANAGEMENT SYSTEM PROCEDURE</w:t>
      </w:r>
    </w:p>
    <w:p w14:paraId="525A289C" w14:textId="5A688AB7" w:rsidR="00537354" w:rsidRPr="00537354" w:rsidRDefault="00537354" w:rsidP="00537354">
      <w:pPr>
        <w:jc w:val="center"/>
        <w:rPr>
          <w:sz w:val="32"/>
        </w:rPr>
      </w:pPr>
      <w:r w:rsidRPr="00537354">
        <w:rPr>
          <w:sz w:val="32"/>
        </w:rPr>
        <w:t xml:space="preserve">Document ID:  </w:t>
      </w:r>
      <w:r w:rsidR="00CF08A9">
        <w:rPr>
          <w:sz w:val="32"/>
        </w:rPr>
        <w:t>MSP</w:t>
      </w:r>
      <w:r w:rsidRPr="00537354">
        <w:rPr>
          <w:sz w:val="32"/>
        </w:rPr>
        <w:t>-</w:t>
      </w:r>
      <w:r w:rsidR="00D619A9">
        <w:rPr>
          <w:sz w:val="32"/>
        </w:rPr>
        <w:t>003</w:t>
      </w:r>
    </w:p>
    <w:p w14:paraId="4D9BB9EE" w14:textId="0CD10E96" w:rsidR="00425EE7" w:rsidRDefault="00425EE7" w:rsidP="00537354">
      <w:pPr>
        <w:rPr>
          <w:rFonts w:asciiTheme="minorHAnsi" w:hAnsiTheme="minorHAnsi" w:cstheme="minorHAnsi"/>
          <w:b/>
          <w:sz w:val="28"/>
        </w:rPr>
      </w:pPr>
    </w:p>
    <w:p w14:paraId="4B29391A" w14:textId="219132FA" w:rsidR="003A197E" w:rsidRDefault="003A197E" w:rsidP="00537354">
      <w:pPr>
        <w:rPr>
          <w:rFonts w:asciiTheme="minorHAnsi" w:hAnsiTheme="minorHAnsi" w:cstheme="minorHAnsi"/>
          <w:b/>
          <w:sz w:val="28"/>
        </w:rPr>
      </w:pPr>
    </w:p>
    <w:p w14:paraId="5A5D5E8F" w14:textId="77777777" w:rsidR="007F1013" w:rsidRDefault="007F1013" w:rsidP="00537354">
      <w:pPr>
        <w:rPr>
          <w:rFonts w:asciiTheme="minorHAnsi" w:hAnsiTheme="minorHAnsi" w:cstheme="minorHAnsi"/>
          <w:b/>
          <w:sz w:val="28"/>
        </w:rPr>
      </w:pPr>
    </w:p>
    <w:p w14:paraId="36A62F26" w14:textId="5B43A848" w:rsidR="00537354" w:rsidRPr="00425EE7" w:rsidRDefault="00425EE7" w:rsidP="00537354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Approval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3260"/>
        <w:gridCol w:w="3118"/>
      </w:tblGrid>
      <w:tr w:rsidR="00425EE7" w14:paraId="58DBBD9D" w14:textId="77777777" w:rsidTr="003A197E">
        <w:trPr>
          <w:trHeight w:val="750"/>
        </w:trPr>
        <w:tc>
          <w:tcPr>
            <w:tcW w:w="1555" w:type="dxa"/>
            <w:vAlign w:val="center"/>
          </w:tcPr>
          <w:p w14:paraId="6E0C0ABD" w14:textId="70EFB3F1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Document Revision No.</w:t>
            </w:r>
          </w:p>
        </w:tc>
        <w:tc>
          <w:tcPr>
            <w:tcW w:w="1417" w:type="dxa"/>
            <w:vAlign w:val="center"/>
          </w:tcPr>
          <w:p w14:paraId="5F04DAA3" w14:textId="3D85267A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Effective Date</w:t>
            </w:r>
          </w:p>
        </w:tc>
        <w:tc>
          <w:tcPr>
            <w:tcW w:w="3260" w:type="dxa"/>
            <w:vAlign w:val="center"/>
          </w:tcPr>
          <w:p w14:paraId="463E4DD0" w14:textId="47028D7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Created</w:t>
            </w:r>
            <w:r w:rsidR="00425EE7" w:rsidRPr="00425EE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C939E5" w14:textId="20D5D44D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by:</w:t>
            </w:r>
          </w:p>
        </w:tc>
        <w:tc>
          <w:tcPr>
            <w:tcW w:w="3118" w:type="dxa"/>
            <w:vAlign w:val="center"/>
          </w:tcPr>
          <w:p w14:paraId="1A371721" w14:textId="6BA2C7C3" w:rsidR="003A197E" w:rsidRDefault="00130CB8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Reviewed &amp; </w:t>
            </w:r>
            <w:r w:rsidR="00425EE7">
              <w:rPr>
                <w:rFonts w:asciiTheme="minorHAnsi" w:hAnsiTheme="minorHAnsi" w:cstheme="minorHAnsi"/>
                <w:b/>
              </w:rPr>
              <w:t xml:space="preserve">Approved </w:t>
            </w:r>
          </w:p>
          <w:p w14:paraId="58448CD5" w14:textId="5F3BF51C" w:rsidR="00425EE7" w:rsidRPr="00425EE7" w:rsidRDefault="00425EE7" w:rsidP="00425EE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by:</w:t>
            </w:r>
          </w:p>
        </w:tc>
      </w:tr>
      <w:tr w:rsidR="00425EE7" w14:paraId="5C9F59BB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01062201" w14:textId="525AD27B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Revision 0</w:t>
            </w:r>
          </w:p>
        </w:tc>
        <w:tc>
          <w:tcPr>
            <w:tcW w:w="1417" w:type="dxa"/>
            <w:vAlign w:val="center"/>
          </w:tcPr>
          <w:p w14:paraId="63533E67" w14:textId="60CBC452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DD.MM.YYYY</w:t>
            </w:r>
          </w:p>
        </w:tc>
        <w:tc>
          <w:tcPr>
            <w:tcW w:w="3260" w:type="dxa"/>
            <w:vAlign w:val="center"/>
          </w:tcPr>
          <w:p w14:paraId="535AFF30" w14:textId="3674151A" w:rsidR="00425EE7" w:rsidRPr="00425EE7" w:rsidRDefault="00FD3C55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HSE Advisor</w:t>
            </w:r>
          </w:p>
        </w:tc>
        <w:tc>
          <w:tcPr>
            <w:tcW w:w="3118" w:type="dxa"/>
            <w:vAlign w:val="center"/>
          </w:tcPr>
          <w:p w14:paraId="0B8DDE8C" w14:textId="0EC79279" w:rsidR="00425EE7" w:rsidRPr="00425EE7" w:rsidRDefault="00425EE7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5EE7">
              <w:rPr>
                <w:rFonts w:asciiTheme="minorHAnsi" w:hAnsiTheme="minorHAnsi" w:cstheme="minorHAnsi"/>
                <w:sz w:val="20"/>
                <w:szCs w:val="20"/>
              </w:rPr>
              <w:t>HSE Manager</w:t>
            </w:r>
          </w:p>
        </w:tc>
      </w:tr>
      <w:tr w:rsidR="007F1013" w14:paraId="3AE0927F" w14:textId="77777777" w:rsidTr="003A197E">
        <w:trPr>
          <w:trHeight w:val="50"/>
        </w:trPr>
        <w:tc>
          <w:tcPr>
            <w:tcW w:w="1555" w:type="dxa"/>
            <w:vAlign w:val="center"/>
          </w:tcPr>
          <w:p w14:paraId="623AADE9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2EAB33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96A780E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48C713A" w14:textId="77777777" w:rsidR="007F1013" w:rsidRPr="00425EE7" w:rsidRDefault="007F1013" w:rsidP="00425EE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3C4A17" w14:textId="5460E8AE" w:rsidR="00425EE7" w:rsidRDefault="00425EE7" w:rsidP="00537354"/>
    <w:p w14:paraId="24CB2D2F" w14:textId="77777777" w:rsidR="007F1013" w:rsidRDefault="007F1013" w:rsidP="00537354"/>
    <w:p w14:paraId="5C7257B1" w14:textId="627BCB7A" w:rsidR="00425EE7" w:rsidRPr="00425EE7" w:rsidRDefault="00425EE7" w:rsidP="00425EE7">
      <w:pPr>
        <w:rPr>
          <w:rFonts w:asciiTheme="minorHAnsi" w:hAnsiTheme="minorHAnsi" w:cstheme="minorHAnsi"/>
          <w:b/>
          <w:sz w:val="28"/>
        </w:rPr>
      </w:pPr>
      <w:r w:rsidRPr="00425EE7">
        <w:rPr>
          <w:rFonts w:asciiTheme="minorHAnsi" w:hAnsiTheme="minorHAnsi" w:cstheme="minorHAnsi"/>
          <w:b/>
          <w:sz w:val="28"/>
        </w:rPr>
        <w:t>Document Revision History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6236"/>
      </w:tblGrid>
      <w:tr w:rsidR="00425EE7" w14:paraId="0C9044F7" w14:textId="77777777" w:rsidTr="003A197E">
        <w:tc>
          <w:tcPr>
            <w:tcW w:w="1555" w:type="dxa"/>
          </w:tcPr>
          <w:p w14:paraId="299B0794" w14:textId="2EEBAF20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Document Revision No.</w:t>
            </w:r>
          </w:p>
        </w:tc>
        <w:tc>
          <w:tcPr>
            <w:tcW w:w="1559" w:type="dxa"/>
          </w:tcPr>
          <w:p w14:paraId="3B7E9048" w14:textId="7C546B86" w:rsidR="00425EE7" w:rsidRPr="00425EE7" w:rsidRDefault="00425EE7" w:rsidP="00FB7439">
            <w:pPr>
              <w:rPr>
                <w:rFonts w:ascii="Calibri" w:hAnsi="Calibri" w:cs="Calibri"/>
                <w:b/>
              </w:rPr>
            </w:pPr>
            <w:r w:rsidRPr="00425EE7">
              <w:rPr>
                <w:rFonts w:ascii="Calibri" w:hAnsi="Calibri" w:cs="Calibri"/>
                <w:b/>
              </w:rPr>
              <w:t>Sections Revised</w:t>
            </w:r>
          </w:p>
        </w:tc>
        <w:tc>
          <w:tcPr>
            <w:tcW w:w="6236" w:type="dxa"/>
            <w:vAlign w:val="center"/>
          </w:tcPr>
          <w:p w14:paraId="0171F9FE" w14:textId="7C27AC36" w:rsidR="003A197E" w:rsidRPr="00425EE7" w:rsidRDefault="00425EE7" w:rsidP="003A197E">
            <w:pPr>
              <w:rPr>
                <w:rFonts w:asciiTheme="minorHAnsi" w:hAnsiTheme="minorHAnsi" w:cstheme="minorHAnsi"/>
                <w:b/>
              </w:rPr>
            </w:pPr>
            <w:r w:rsidRPr="00425EE7">
              <w:rPr>
                <w:rFonts w:asciiTheme="minorHAnsi" w:hAnsiTheme="minorHAnsi" w:cstheme="minorHAnsi"/>
                <w:b/>
              </w:rPr>
              <w:t>Description</w:t>
            </w:r>
            <w:r w:rsidR="003A197E">
              <w:rPr>
                <w:rFonts w:asciiTheme="minorHAnsi" w:hAnsiTheme="minorHAnsi" w:cstheme="minorHAnsi"/>
                <w:b/>
              </w:rPr>
              <w:t xml:space="preserve"> of Changes</w:t>
            </w:r>
          </w:p>
        </w:tc>
      </w:tr>
      <w:tr w:rsidR="003A197E" w14:paraId="3C4792C1" w14:textId="77777777" w:rsidTr="003A197E">
        <w:tc>
          <w:tcPr>
            <w:tcW w:w="1555" w:type="dxa"/>
          </w:tcPr>
          <w:p w14:paraId="72624EDA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</w:tcPr>
          <w:p w14:paraId="4077E6B9" w14:textId="77777777" w:rsidR="003A197E" w:rsidRPr="00425EE7" w:rsidRDefault="003A197E" w:rsidP="00FB743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236" w:type="dxa"/>
            <w:vAlign w:val="center"/>
          </w:tcPr>
          <w:p w14:paraId="52DB25D7" w14:textId="77777777" w:rsidR="003A197E" w:rsidRPr="00425EE7" w:rsidRDefault="003A197E" w:rsidP="003A19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25EE7" w14:paraId="388982ED" w14:textId="77777777" w:rsidTr="003A197E">
        <w:tc>
          <w:tcPr>
            <w:tcW w:w="1555" w:type="dxa"/>
          </w:tcPr>
          <w:p w14:paraId="15B27A59" w14:textId="6519C2FD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7B0C534D" w14:textId="45BB7237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6236" w:type="dxa"/>
          </w:tcPr>
          <w:p w14:paraId="22E4A48D" w14:textId="5FDBC412" w:rsidR="00425EE7" w:rsidRPr="00425EE7" w:rsidRDefault="003A197E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</w:p>
        </w:tc>
      </w:tr>
      <w:tr w:rsidR="00425EE7" w14:paraId="48CA0E7B" w14:textId="77777777" w:rsidTr="003A197E">
        <w:tc>
          <w:tcPr>
            <w:tcW w:w="1555" w:type="dxa"/>
          </w:tcPr>
          <w:p w14:paraId="65D98387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97B76B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6" w:type="dxa"/>
          </w:tcPr>
          <w:p w14:paraId="2B647ADC" w14:textId="77777777" w:rsidR="00425EE7" w:rsidRPr="00425EE7" w:rsidRDefault="00425EE7" w:rsidP="00FB74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9937C" w14:textId="503133E1" w:rsidR="00425EE7" w:rsidRDefault="00425EE7" w:rsidP="00425EE7">
      <w:pPr>
        <w:tabs>
          <w:tab w:val="left" w:pos="2745"/>
        </w:tabs>
      </w:pPr>
    </w:p>
    <w:sdt>
      <w:sdtPr>
        <w:rPr>
          <w:rFonts w:ascii="Arial" w:eastAsiaTheme="minorEastAsia" w:hAnsi="Arial" w:cstheme="minorBidi"/>
          <w:b w:val="0"/>
          <w:bCs w:val="0"/>
          <w:smallCaps w:val="0"/>
          <w:color w:val="auto"/>
          <w:sz w:val="22"/>
          <w:szCs w:val="22"/>
        </w:rPr>
        <w:id w:val="-18929528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7F92A1" w14:textId="77280B1C" w:rsidR="00CF08A9" w:rsidRDefault="00CF08A9">
          <w:pPr>
            <w:pStyle w:val="TOCHeading"/>
          </w:pPr>
          <w:r>
            <w:t>Contents</w:t>
          </w:r>
        </w:p>
        <w:p w14:paraId="0CEAF460" w14:textId="2EA928EF" w:rsidR="00D619A9" w:rsidRDefault="00CF08A9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52620468" w:history="1">
            <w:r w:rsidR="00D619A9" w:rsidRPr="00520359">
              <w:rPr>
                <w:rStyle w:val="Hyperlink"/>
                <w:noProof/>
              </w:rPr>
              <w:t>1</w:t>
            </w:r>
            <w:r w:rsidR="00D619A9">
              <w:rPr>
                <w:rFonts w:asciiTheme="minorHAnsi" w:hAnsiTheme="minorHAnsi"/>
                <w:noProof/>
              </w:rPr>
              <w:tab/>
            </w:r>
            <w:r w:rsidR="00D619A9" w:rsidRPr="00520359">
              <w:rPr>
                <w:rStyle w:val="Hyperlink"/>
                <w:noProof/>
              </w:rPr>
              <w:t>Purpose</w:t>
            </w:r>
            <w:r w:rsidR="00D619A9">
              <w:rPr>
                <w:noProof/>
                <w:webHidden/>
              </w:rPr>
              <w:tab/>
            </w:r>
            <w:r w:rsidR="00D619A9">
              <w:rPr>
                <w:noProof/>
                <w:webHidden/>
              </w:rPr>
              <w:fldChar w:fldCharType="begin"/>
            </w:r>
            <w:r w:rsidR="00D619A9">
              <w:rPr>
                <w:noProof/>
                <w:webHidden/>
              </w:rPr>
              <w:instrText xml:space="preserve"> PAGEREF _Toc52620468 \h </w:instrText>
            </w:r>
            <w:r w:rsidR="00D619A9">
              <w:rPr>
                <w:noProof/>
                <w:webHidden/>
              </w:rPr>
            </w:r>
            <w:r w:rsidR="00D619A9">
              <w:rPr>
                <w:noProof/>
                <w:webHidden/>
              </w:rPr>
              <w:fldChar w:fldCharType="separate"/>
            </w:r>
            <w:r w:rsidR="00D619A9">
              <w:rPr>
                <w:noProof/>
                <w:webHidden/>
              </w:rPr>
              <w:t>3</w:t>
            </w:r>
            <w:r w:rsidR="00D619A9">
              <w:rPr>
                <w:noProof/>
                <w:webHidden/>
              </w:rPr>
              <w:fldChar w:fldCharType="end"/>
            </w:r>
          </w:hyperlink>
        </w:p>
        <w:p w14:paraId="2CADB75B" w14:textId="651A24F0" w:rsidR="00D619A9" w:rsidRDefault="00D619A9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0469" w:history="1">
            <w:r w:rsidRPr="00520359">
              <w:rPr>
                <w:rStyle w:val="Hyperlink"/>
                <w:noProof/>
              </w:rPr>
              <w:t>2</w:t>
            </w:r>
            <w:r>
              <w:rPr>
                <w:rFonts w:asciiTheme="minorHAnsi" w:hAnsiTheme="minorHAnsi"/>
                <w:noProof/>
              </w:rPr>
              <w:tab/>
            </w:r>
            <w:r w:rsidRPr="00520359">
              <w:rPr>
                <w:rStyle w:val="Hyperlink"/>
                <w:noProof/>
              </w:rPr>
              <w:t>Terms and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_Toc52620469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FE58B" w14:textId="089E7C9F" w:rsidR="00D619A9" w:rsidRDefault="00D619A9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0470" w:history="1">
            <w:r w:rsidRPr="00520359">
              <w:rPr>
                <w:rStyle w:val="Hyperlink"/>
                <w:noProof/>
              </w:rPr>
              <w:t>3</w:t>
            </w:r>
            <w:r>
              <w:rPr>
                <w:rFonts w:asciiTheme="minorHAnsi" w:hAnsiTheme="minorHAnsi"/>
                <w:noProof/>
              </w:rPr>
              <w:tab/>
            </w:r>
            <w:r w:rsidRPr="00520359">
              <w:rPr>
                <w:rStyle w:val="Hyperlink"/>
                <w:noProof/>
              </w:rPr>
              <w:t>Responsibility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_Toc52620470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F5C3E9" w14:textId="4E88232F" w:rsidR="00D619A9" w:rsidRDefault="00D619A9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0471" w:history="1">
            <w:r w:rsidRPr="00520359">
              <w:rPr>
                <w:rStyle w:val="Hyperlink"/>
                <w:noProof/>
              </w:rPr>
              <w:t>4</w:t>
            </w:r>
            <w:r>
              <w:rPr>
                <w:rFonts w:asciiTheme="minorHAnsi" w:hAnsiTheme="minorHAnsi"/>
                <w:noProof/>
              </w:rPr>
              <w:tab/>
            </w:r>
            <w:r w:rsidRPr="00520359">
              <w:rPr>
                <w:rStyle w:val="Hyperlink"/>
                <w:noProof/>
              </w:rPr>
              <w:t>Procedure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_Toc52620471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69A73F" w14:textId="35098627" w:rsidR="00D619A9" w:rsidRDefault="00D619A9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0472" w:history="1">
            <w:r w:rsidRPr="00520359">
              <w:rPr>
                <w:rStyle w:val="Hyperlink"/>
                <w:noProof/>
              </w:rPr>
              <w:t>4.1</w:t>
            </w:r>
            <w:r>
              <w:rPr>
                <w:rFonts w:asciiTheme="minorHAnsi" w:hAnsiTheme="minorHAnsi"/>
                <w:noProof/>
              </w:rPr>
              <w:tab/>
            </w:r>
            <w:r w:rsidRPr="00520359">
              <w:rPr>
                <w:rStyle w:val="Hyperlink"/>
                <w:noProof/>
              </w:rPr>
              <w:t>Top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_Toc52620472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2016A" w14:textId="5679E68A" w:rsidR="00D619A9" w:rsidRDefault="00D619A9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0473" w:history="1">
            <w:r w:rsidRPr="00520359">
              <w:rPr>
                <w:rStyle w:val="Hyperlink"/>
                <w:noProof/>
              </w:rPr>
              <w:t>4.2</w:t>
            </w:r>
            <w:r>
              <w:rPr>
                <w:rFonts w:asciiTheme="minorHAnsi" w:hAnsiTheme="minorHAnsi"/>
                <w:noProof/>
              </w:rPr>
              <w:tab/>
            </w:r>
            <w:r w:rsidRPr="00520359">
              <w:rPr>
                <w:rStyle w:val="Hyperlink"/>
                <w:noProof/>
              </w:rPr>
              <w:t>Occupational Safety and Health Management Representative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_Toc52620473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3D1E12" w14:textId="6F4E2DF0" w:rsidR="00D619A9" w:rsidRDefault="00D619A9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0474" w:history="1">
            <w:r w:rsidRPr="00520359">
              <w:rPr>
                <w:rStyle w:val="Hyperlink"/>
                <w:noProof/>
              </w:rPr>
              <w:t>4.3</w:t>
            </w:r>
            <w:r>
              <w:rPr>
                <w:rFonts w:asciiTheme="minorHAnsi" w:hAnsiTheme="minorHAnsi"/>
                <w:noProof/>
              </w:rPr>
              <w:tab/>
            </w:r>
            <w:r w:rsidRPr="00520359">
              <w:rPr>
                <w:rStyle w:val="Hyperlink"/>
                <w:noProof/>
              </w:rPr>
              <w:t>OSH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_Toc52620474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B754DA" w14:textId="1FE61F9F" w:rsidR="00D619A9" w:rsidRDefault="00D619A9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0475" w:history="1">
            <w:r w:rsidRPr="00520359">
              <w:rPr>
                <w:rStyle w:val="Hyperlink"/>
                <w:noProof/>
              </w:rPr>
              <w:t>4.4</w:t>
            </w:r>
            <w:r>
              <w:rPr>
                <w:rFonts w:asciiTheme="minorHAnsi" w:hAnsiTheme="minorHAnsi"/>
                <w:noProof/>
              </w:rPr>
              <w:tab/>
            </w:r>
            <w:r w:rsidRPr="00520359">
              <w:rPr>
                <w:rStyle w:val="Hyperlink"/>
                <w:noProof/>
              </w:rPr>
              <w:t>OSH Roles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_Toc52620475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F37DD" w14:textId="427280DC" w:rsidR="00D619A9" w:rsidRDefault="00D619A9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0476" w:history="1">
            <w:r w:rsidRPr="00520359">
              <w:rPr>
                <w:rStyle w:val="Hyperlink"/>
                <w:noProof/>
              </w:rPr>
              <w:t>4.5</w:t>
            </w:r>
            <w:r>
              <w:rPr>
                <w:rFonts w:asciiTheme="minorHAnsi" w:hAnsiTheme="minorHAnsi"/>
                <w:noProof/>
              </w:rPr>
              <w:tab/>
            </w:r>
            <w:r w:rsidRPr="00520359">
              <w:rPr>
                <w:rStyle w:val="Hyperlink"/>
                <w:noProof/>
              </w:rPr>
              <w:t>Roles &amp; Responsibilities of OSH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_Toc52620476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F1630" w14:textId="5116570F" w:rsidR="00D619A9" w:rsidRDefault="00D619A9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hAnsiTheme="minorHAnsi"/>
              <w:noProof/>
            </w:rPr>
          </w:pPr>
          <w:hyperlink w:anchor="_Toc52620477" w:history="1">
            <w:r w:rsidRPr="00520359">
              <w:rPr>
                <w:rStyle w:val="Hyperlink"/>
                <w:noProof/>
              </w:rPr>
              <w:t>5</w:t>
            </w:r>
            <w:r>
              <w:rPr>
                <w:rFonts w:asciiTheme="minorHAnsi" w:hAnsiTheme="minorHAnsi"/>
                <w:noProof/>
              </w:rPr>
              <w:tab/>
            </w:r>
            <w:r w:rsidRPr="00520359">
              <w:rPr>
                <w:rStyle w:val="Hyperlink"/>
                <w:noProof/>
              </w:rPr>
              <w:t>Annexure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_Toc52620477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92AD7" w14:textId="5E1327D9" w:rsidR="00CF08A9" w:rsidRDefault="00CF08A9">
          <w:r>
            <w:fldChar w:fldCharType="end"/>
          </w:r>
        </w:p>
      </w:sdtContent>
    </w:sdt>
    <w:p w14:paraId="648F036D" w14:textId="77777777" w:rsidR="00CF08A9" w:rsidRDefault="00CF08A9" w:rsidP="00425EE7">
      <w:pPr>
        <w:tabs>
          <w:tab w:val="left" w:pos="2745"/>
        </w:tabs>
      </w:pPr>
    </w:p>
    <w:p w14:paraId="7C4454A2" w14:textId="305DCC93" w:rsidR="00425EE7" w:rsidRPr="00425EE7" w:rsidRDefault="00425EE7" w:rsidP="00425EE7">
      <w:pPr>
        <w:tabs>
          <w:tab w:val="left" w:pos="2745"/>
        </w:tabs>
        <w:sectPr w:rsidR="00425EE7" w:rsidRPr="00425EE7" w:rsidSect="003B2268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085BCEE" w14:textId="5640E174" w:rsidR="00D76773" w:rsidRDefault="00D76773" w:rsidP="00D76773">
      <w:pPr>
        <w:pStyle w:val="Heading1"/>
      </w:pPr>
      <w:bookmarkStart w:id="1" w:name="_Toc52620468"/>
      <w:r>
        <w:lastRenderedPageBreak/>
        <w:t>Purpose</w:t>
      </w:r>
      <w:bookmarkEnd w:id="0"/>
      <w:bookmarkEnd w:id="1"/>
    </w:p>
    <w:p w14:paraId="3F1D7445" w14:textId="71054AE9" w:rsidR="00F076AE" w:rsidRDefault="00CF08A9" w:rsidP="00CF08A9">
      <w:pPr>
        <w:pStyle w:val="Heading3"/>
      </w:pPr>
      <w:r w:rsidRPr="00CF08A9">
        <w:t xml:space="preserve">To define requirements for ensuring that individuals in the organization who are involved in implementing the occupational safety and health understand their roles and responsibilities. </w:t>
      </w:r>
    </w:p>
    <w:p w14:paraId="39B6D93D" w14:textId="77777777" w:rsidR="00CF08A9" w:rsidRDefault="00CF08A9" w:rsidP="00933867"/>
    <w:p w14:paraId="31091F4C" w14:textId="636E7E32" w:rsidR="00D76773" w:rsidRDefault="00CF08A9" w:rsidP="00D76773">
      <w:pPr>
        <w:pStyle w:val="Heading1"/>
      </w:pPr>
      <w:bookmarkStart w:id="2" w:name="_Toc52620469"/>
      <w:r>
        <w:t>Terms and Definitions</w:t>
      </w:r>
      <w:bookmarkEnd w:id="2"/>
    </w:p>
    <w:p w14:paraId="72B16607" w14:textId="2A6D47BF" w:rsidR="00933867" w:rsidRDefault="00D619A9" w:rsidP="00D619A9">
      <w:pPr>
        <w:pStyle w:val="Heading3"/>
      </w:pPr>
      <w:r>
        <w:t>Refer to document OTH-001 for terms &amp; definitions.</w:t>
      </w:r>
    </w:p>
    <w:p w14:paraId="3D6628E1" w14:textId="77777777" w:rsidR="00461D21" w:rsidRPr="00461D21" w:rsidRDefault="00461D21" w:rsidP="00461D21"/>
    <w:p w14:paraId="4E7D56A1" w14:textId="67A7A50B" w:rsidR="00933867" w:rsidRPr="00933867" w:rsidRDefault="00CF08A9" w:rsidP="00933867">
      <w:pPr>
        <w:pStyle w:val="Heading1"/>
      </w:pPr>
      <w:bookmarkStart w:id="3" w:name="_Toc52620470"/>
      <w:r>
        <w:t>Responsibility</w:t>
      </w:r>
      <w:bookmarkEnd w:id="3"/>
    </w:p>
    <w:p w14:paraId="175A6DDE" w14:textId="77777777" w:rsidR="00CF08A9" w:rsidRPr="00CF08A9" w:rsidRDefault="00CF08A9" w:rsidP="00CF08A9">
      <w:pPr>
        <w:pStyle w:val="Heading3"/>
      </w:pPr>
      <w:r w:rsidRPr="00CF08A9">
        <w:t>QHSE Manager is responsible for ensuring that the procedure is being implemented across the organization.</w:t>
      </w:r>
    </w:p>
    <w:p w14:paraId="0335A4D6" w14:textId="77777777" w:rsidR="00CF08A9" w:rsidRPr="00CF08A9" w:rsidRDefault="00CF08A9" w:rsidP="00CF08A9">
      <w:pPr>
        <w:pStyle w:val="Heading3"/>
      </w:pPr>
      <w:r w:rsidRPr="00CF08A9">
        <w:t>Project Manager / Department Head is responsible for implementing this procedure.</w:t>
      </w:r>
    </w:p>
    <w:p w14:paraId="3C014849" w14:textId="38F7A48B" w:rsidR="00CF08A9" w:rsidRPr="00CF08A9" w:rsidRDefault="00CF08A9" w:rsidP="00CF08A9">
      <w:pPr>
        <w:pStyle w:val="Heading3"/>
      </w:pPr>
      <w:r w:rsidRPr="00CF08A9">
        <w:t>Site HSE Representative is responsible for supporting the Project Manager / Department Head in implementing this procedure</w:t>
      </w:r>
      <w:r w:rsidR="00D619A9">
        <w:t>.</w:t>
      </w:r>
    </w:p>
    <w:p w14:paraId="7F502C4D" w14:textId="46E6B1D1" w:rsidR="00B31284" w:rsidRDefault="00B31284" w:rsidP="00461D21"/>
    <w:p w14:paraId="73CAB35C" w14:textId="5B509BB8" w:rsidR="00D76773" w:rsidRDefault="00933867" w:rsidP="00D76773">
      <w:pPr>
        <w:pStyle w:val="Heading1"/>
      </w:pPr>
      <w:bookmarkStart w:id="4" w:name="_Toc52620471"/>
      <w:r>
        <w:t>Procedure</w:t>
      </w:r>
      <w:bookmarkEnd w:id="4"/>
    </w:p>
    <w:p w14:paraId="54BC018B" w14:textId="03C3FE58" w:rsidR="00933867" w:rsidRDefault="00933867" w:rsidP="001470E1">
      <w:pPr>
        <w:pStyle w:val="Heading2"/>
      </w:pPr>
      <w:bookmarkStart w:id="5" w:name="_Toc52620472"/>
      <w:r>
        <w:t>Top Management</w:t>
      </w:r>
      <w:bookmarkEnd w:id="5"/>
    </w:p>
    <w:p w14:paraId="246ABB8D" w14:textId="77777777" w:rsidR="001470E1" w:rsidRDefault="001470E1" w:rsidP="001470E1">
      <w:pPr>
        <w:pStyle w:val="Heading3"/>
      </w:pPr>
      <w:r>
        <w:t>The Top Management is ultimately responsible for the occupational safety and health matters of the organization.</w:t>
      </w:r>
    </w:p>
    <w:p w14:paraId="2DA9E891" w14:textId="77777777" w:rsidR="001470E1" w:rsidRPr="00BB0937" w:rsidRDefault="001470E1" w:rsidP="001470E1">
      <w:pPr>
        <w:pStyle w:val="Heading3"/>
      </w:pPr>
      <w:r>
        <w:t>The Top Management is ultimately responsible for the effective implementation of the occupational safety and health management system.</w:t>
      </w:r>
    </w:p>
    <w:p w14:paraId="6A4BBC12" w14:textId="77777777" w:rsidR="001470E1" w:rsidRPr="001470E1" w:rsidRDefault="001470E1" w:rsidP="001470E1">
      <w:pPr>
        <w:pStyle w:val="Heading3"/>
      </w:pPr>
      <w:r w:rsidRPr="001470E1">
        <w:t>This commitment shall be demonstrated in various ways including:</w:t>
      </w:r>
    </w:p>
    <w:p w14:paraId="767ADD9F" w14:textId="77777777" w:rsidR="001470E1" w:rsidRDefault="001470E1" w:rsidP="001470E1">
      <w:pPr>
        <w:pStyle w:val="ListParagraph"/>
        <w:numPr>
          <w:ilvl w:val="0"/>
          <w:numId w:val="43"/>
        </w:numPr>
      </w:pPr>
      <w:r>
        <w:t>Endorsing the Occupational Safety and Health Policy</w:t>
      </w:r>
    </w:p>
    <w:p w14:paraId="629509DB" w14:textId="77777777" w:rsidR="001470E1" w:rsidRDefault="001470E1" w:rsidP="001470E1">
      <w:pPr>
        <w:pStyle w:val="ListParagraph"/>
        <w:numPr>
          <w:ilvl w:val="0"/>
          <w:numId w:val="43"/>
        </w:numPr>
      </w:pPr>
      <w:r>
        <w:t>Reviewing Occupational Safety and Health performance data</w:t>
      </w:r>
    </w:p>
    <w:p w14:paraId="0AA80262" w14:textId="77777777" w:rsidR="001470E1" w:rsidRDefault="001470E1" w:rsidP="001470E1">
      <w:pPr>
        <w:pStyle w:val="ListParagraph"/>
        <w:numPr>
          <w:ilvl w:val="0"/>
          <w:numId w:val="43"/>
        </w:numPr>
      </w:pPr>
      <w:r>
        <w:t>Setting Occupational Safety and Health objectives and ensuring that they are met</w:t>
      </w:r>
    </w:p>
    <w:p w14:paraId="6A702BB0" w14:textId="77777777" w:rsidR="001470E1" w:rsidRDefault="001470E1" w:rsidP="001470E1">
      <w:pPr>
        <w:pStyle w:val="ListParagraph"/>
        <w:numPr>
          <w:ilvl w:val="0"/>
          <w:numId w:val="43"/>
        </w:numPr>
      </w:pPr>
      <w:r>
        <w:lastRenderedPageBreak/>
        <w:t>Deploying the required resources to maintain the Occupational Safety and Health performance of the organization</w:t>
      </w:r>
    </w:p>
    <w:p w14:paraId="6C48E0B7" w14:textId="77777777" w:rsidR="001470E1" w:rsidRPr="00BB0937" w:rsidRDefault="001470E1" w:rsidP="001470E1">
      <w:pPr>
        <w:pStyle w:val="ListParagraph"/>
        <w:numPr>
          <w:ilvl w:val="0"/>
          <w:numId w:val="43"/>
        </w:numPr>
      </w:pPr>
      <w:r>
        <w:t xml:space="preserve">Assigning an </w:t>
      </w:r>
      <w:r w:rsidRPr="0020793F">
        <w:t>Occupational Safety and Health Management Representative</w:t>
      </w:r>
    </w:p>
    <w:p w14:paraId="0C3874C0" w14:textId="7B8DC9FC" w:rsidR="00933867" w:rsidRDefault="00933867" w:rsidP="001B0D91">
      <w:pPr>
        <w:rPr>
          <w:lang w:val="en-GB"/>
        </w:rPr>
      </w:pPr>
    </w:p>
    <w:p w14:paraId="40482332" w14:textId="77777777" w:rsidR="001470E1" w:rsidRPr="001470E1" w:rsidRDefault="001470E1" w:rsidP="001470E1">
      <w:pPr>
        <w:pStyle w:val="Heading2"/>
      </w:pPr>
      <w:bookmarkStart w:id="6" w:name="_Toc15556494"/>
      <w:bookmarkStart w:id="7" w:name="_Toc52620473"/>
      <w:r w:rsidRPr="001470E1">
        <w:t>Occupational Safety and Health Management Representative</w:t>
      </w:r>
      <w:bookmarkEnd w:id="6"/>
      <w:bookmarkEnd w:id="7"/>
    </w:p>
    <w:p w14:paraId="2A7B124D" w14:textId="77777777" w:rsidR="001470E1" w:rsidRPr="009577F1" w:rsidRDefault="001470E1" w:rsidP="009577F1">
      <w:pPr>
        <w:pStyle w:val="Heading3"/>
      </w:pPr>
      <w:r w:rsidRPr="009577F1">
        <w:t>The QHSE Manager is assigned as the Occupational Safety and Health Management Representative for this organization.</w:t>
      </w:r>
    </w:p>
    <w:p w14:paraId="4E79E558" w14:textId="77777777" w:rsidR="001470E1" w:rsidRPr="009577F1" w:rsidRDefault="001470E1" w:rsidP="009577F1">
      <w:pPr>
        <w:pStyle w:val="Heading3"/>
      </w:pPr>
      <w:r w:rsidRPr="009577F1">
        <w:t>The Occupational Safety and Health Management Representative shall submit a quarterly report showing key performance data to top management.</w:t>
      </w:r>
    </w:p>
    <w:p w14:paraId="356044D9" w14:textId="77777777" w:rsidR="001470E1" w:rsidRDefault="001470E1" w:rsidP="001470E1"/>
    <w:p w14:paraId="493E178B" w14:textId="77777777" w:rsidR="001470E1" w:rsidRPr="001470E1" w:rsidRDefault="001470E1" w:rsidP="001470E1">
      <w:pPr>
        <w:pStyle w:val="Heading2"/>
      </w:pPr>
      <w:bookmarkStart w:id="8" w:name="_Toc15556495"/>
      <w:bookmarkStart w:id="9" w:name="_Toc52620474"/>
      <w:r w:rsidRPr="001470E1">
        <w:t>OSH Resources</w:t>
      </w:r>
      <w:bookmarkEnd w:id="8"/>
      <w:bookmarkEnd w:id="9"/>
    </w:p>
    <w:p w14:paraId="6E19F9BF" w14:textId="77777777" w:rsidR="001470E1" w:rsidRPr="009577F1" w:rsidRDefault="001470E1" w:rsidP="009577F1">
      <w:pPr>
        <w:pStyle w:val="Heading3"/>
      </w:pPr>
      <w:r w:rsidRPr="009577F1">
        <w:t xml:space="preserve">The organization shall appoint qualified and competent OSH Practitioners.  </w:t>
      </w:r>
    </w:p>
    <w:p w14:paraId="758F14D0" w14:textId="77777777" w:rsidR="001470E1" w:rsidRPr="009577F1" w:rsidRDefault="001470E1" w:rsidP="009577F1">
      <w:pPr>
        <w:pStyle w:val="Heading3"/>
      </w:pPr>
      <w:r w:rsidRPr="009577F1">
        <w:t>The organization shall appoint a minimum of one Grade A practitioner.</w:t>
      </w:r>
    </w:p>
    <w:p w14:paraId="0D1E564B" w14:textId="77777777" w:rsidR="001470E1" w:rsidRDefault="001470E1" w:rsidP="001470E1"/>
    <w:p w14:paraId="5FE12FEB" w14:textId="77777777" w:rsidR="001470E1" w:rsidRPr="001470E1" w:rsidRDefault="001470E1" w:rsidP="001470E1">
      <w:pPr>
        <w:pStyle w:val="Heading2"/>
      </w:pPr>
      <w:bookmarkStart w:id="10" w:name="_Toc15556496"/>
      <w:bookmarkStart w:id="11" w:name="_Toc52620475"/>
      <w:r w:rsidRPr="001470E1">
        <w:t>OSH Roles and Responsibilities</w:t>
      </w:r>
      <w:bookmarkEnd w:id="10"/>
      <w:bookmarkEnd w:id="11"/>
    </w:p>
    <w:p w14:paraId="5CF83ECF" w14:textId="77777777" w:rsidR="001470E1" w:rsidRPr="001470E1" w:rsidRDefault="001470E1" w:rsidP="001470E1">
      <w:pPr>
        <w:pStyle w:val="Heading3"/>
      </w:pPr>
      <w:r w:rsidRPr="001470E1">
        <w:t xml:space="preserve">All employees who are involved in developing, </w:t>
      </w:r>
      <w:proofErr w:type="gramStart"/>
      <w:r w:rsidRPr="001470E1">
        <w:t>implementing</w:t>
      </w:r>
      <w:proofErr w:type="gramEnd"/>
      <w:r w:rsidRPr="001470E1">
        <w:t xml:space="preserve"> or maintaining the Occupational Safety and Health Management System shall have a job description reflecting their roles and responsibilities.</w:t>
      </w:r>
    </w:p>
    <w:p w14:paraId="3A8E6F61" w14:textId="77777777" w:rsidR="001470E1" w:rsidRPr="001470E1" w:rsidRDefault="001470E1" w:rsidP="001470E1">
      <w:pPr>
        <w:pStyle w:val="Heading3"/>
      </w:pPr>
      <w:r w:rsidRPr="001470E1">
        <w:t>Employees who interface with external stakeholders with regards to Occupational Safety and Health shall have this reflected in their job description.</w:t>
      </w:r>
    </w:p>
    <w:p w14:paraId="0553B076" w14:textId="77777777" w:rsidR="001470E1" w:rsidRDefault="001470E1" w:rsidP="001470E1"/>
    <w:p w14:paraId="76A558A2" w14:textId="77777777" w:rsidR="001470E1" w:rsidRPr="001470E1" w:rsidRDefault="001470E1" w:rsidP="001470E1">
      <w:pPr>
        <w:pStyle w:val="Heading2"/>
      </w:pPr>
      <w:bookmarkStart w:id="12" w:name="_Toc15556497"/>
      <w:bookmarkStart w:id="13" w:name="_Toc52620476"/>
      <w:r w:rsidRPr="001470E1">
        <w:lastRenderedPageBreak/>
        <w:t>Roles &amp; Responsibilities of OSH Committee</w:t>
      </w:r>
      <w:bookmarkEnd w:id="12"/>
      <w:bookmarkEnd w:id="13"/>
    </w:p>
    <w:p w14:paraId="404640C7" w14:textId="77777777" w:rsidR="001470E1" w:rsidRPr="001470E1" w:rsidRDefault="001470E1" w:rsidP="001470E1">
      <w:pPr>
        <w:pStyle w:val="Heading3"/>
      </w:pPr>
      <w:r w:rsidRPr="001470E1">
        <w:t>OSH committee members shall meet once quarterly</w:t>
      </w:r>
    </w:p>
    <w:p w14:paraId="622FEAEE" w14:textId="77777777" w:rsidR="001470E1" w:rsidRPr="001470E1" w:rsidRDefault="001470E1" w:rsidP="001470E1">
      <w:pPr>
        <w:pStyle w:val="Heading3"/>
      </w:pPr>
      <w:r w:rsidRPr="001470E1">
        <w:t>OSH committee members shall review workplace issues that affect the safety and health of anyone affected by the organization’s activities</w:t>
      </w:r>
    </w:p>
    <w:p w14:paraId="6354A817" w14:textId="77777777" w:rsidR="001470E1" w:rsidRPr="001470E1" w:rsidRDefault="001470E1" w:rsidP="001470E1">
      <w:pPr>
        <w:pStyle w:val="Heading3"/>
      </w:pPr>
      <w:r w:rsidRPr="001470E1">
        <w:t>OSH committee members shall encourage dialogue and remove obstacles to participation from the other members</w:t>
      </w:r>
    </w:p>
    <w:p w14:paraId="41C16F52" w14:textId="77777777" w:rsidR="001470E1" w:rsidRPr="001470E1" w:rsidRDefault="001470E1" w:rsidP="001470E1">
      <w:pPr>
        <w:pStyle w:val="Heading3"/>
      </w:pPr>
      <w:r w:rsidRPr="001470E1">
        <w:t>OSH committee members shall ensure information relevant to the Occupational Safety and Health management system is made available</w:t>
      </w:r>
    </w:p>
    <w:p w14:paraId="34D86505" w14:textId="77777777" w:rsidR="001470E1" w:rsidRPr="001470E1" w:rsidRDefault="001470E1" w:rsidP="001470E1">
      <w:pPr>
        <w:pStyle w:val="Heading3"/>
      </w:pPr>
      <w:r w:rsidRPr="001470E1">
        <w:t>OSH committee members shall ensure that items covered in the consultation procedure are covered in the committee meetings.</w:t>
      </w:r>
    </w:p>
    <w:p w14:paraId="098AC2E9" w14:textId="77777777" w:rsidR="001470E1" w:rsidRPr="001470E1" w:rsidRDefault="001470E1" w:rsidP="001B0D91"/>
    <w:p w14:paraId="5822999B" w14:textId="6D1DE8C4" w:rsidR="00D76773" w:rsidRDefault="001470E1" w:rsidP="00B31284">
      <w:pPr>
        <w:pStyle w:val="Heading1"/>
      </w:pPr>
      <w:bookmarkStart w:id="14" w:name="_Toc52620477"/>
      <w:r>
        <w:t>Annexure</w:t>
      </w:r>
      <w:bookmarkEnd w:id="14"/>
    </w:p>
    <w:p w14:paraId="5DB8CA66" w14:textId="6C580E67" w:rsidR="00D76773" w:rsidRDefault="00D76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1470E1" w14:paraId="7968A36E" w14:textId="77777777" w:rsidTr="00735B76">
        <w:trPr>
          <w:trHeight w:val="436"/>
        </w:trPr>
        <w:tc>
          <w:tcPr>
            <w:tcW w:w="3114" w:type="dxa"/>
            <w:vAlign w:val="center"/>
          </w:tcPr>
          <w:p w14:paraId="2FC2B53C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Reference</w:t>
            </w:r>
          </w:p>
        </w:tc>
        <w:tc>
          <w:tcPr>
            <w:tcW w:w="6236" w:type="dxa"/>
            <w:vAlign w:val="center"/>
          </w:tcPr>
          <w:p w14:paraId="5BAF915E" w14:textId="77777777" w:rsidR="001470E1" w:rsidRPr="00FE0B82" w:rsidRDefault="001470E1" w:rsidP="00735B76">
            <w:pPr>
              <w:rPr>
                <w:b/>
              </w:rPr>
            </w:pPr>
            <w:r w:rsidRPr="00FE0B82">
              <w:rPr>
                <w:b/>
              </w:rPr>
              <w:t>Document Title</w:t>
            </w:r>
          </w:p>
        </w:tc>
      </w:tr>
      <w:tr w:rsidR="001470E1" w14:paraId="4C07E5FB" w14:textId="77777777" w:rsidTr="00735B76">
        <w:trPr>
          <w:trHeight w:val="480"/>
        </w:trPr>
        <w:tc>
          <w:tcPr>
            <w:tcW w:w="3114" w:type="dxa"/>
            <w:vAlign w:val="center"/>
          </w:tcPr>
          <w:p w14:paraId="3E529C76" w14:textId="77777777" w:rsidR="001470E1" w:rsidRDefault="001470E1" w:rsidP="00735B76">
            <w:r>
              <w:t>None</w:t>
            </w:r>
          </w:p>
        </w:tc>
        <w:tc>
          <w:tcPr>
            <w:tcW w:w="6236" w:type="dxa"/>
            <w:vAlign w:val="center"/>
          </w:tcPr>
          <w:p w14:paraId="02492B1F" w14:textId="77777777" w:rsidR="001470E1" w:rsidRDefault="001470E1" w:rsidP="00735B76">
            <w:r>
              <w:t>None</w:t>
            </w:r>
          </w:p>
        </w:tc>
      </w:tr>
    </w:tbl>
    <w:p w14:paraId="092D73DE" w14:textId="77777777" w:rsidR="001470E1" w:rsidRDefault="001470E1"/>
    <w:sectPr w:rsidR="001470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57A64" w14:textId="77777777" w:rsidR="005F589A" w:rsidRDefault="005F589A" w:rsidP="00D76773">
      <w:pPr>
        <w:spacing w:after="0" w:line="240" w:lineRule="auto"/>
      </w:pPr>
      <w:r>
        <w:separator/>
      </w:r>
    </w:p>
  </w:endnote>
  <w:endnote w:type="continuationSeparator" w:id="0">
    <w:p w14:paraId="2BBE29AB" w14:textId="77777777" w:rsidR="005F589A" w:rsidRDefault="005F589A" w:rsidP="00D7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675BC7" w14:paraId="275406C9" w14:textId="77777777" w:rsidTr="00675BC7">
      <w:tc>
        <w:tcPr>
          <w:tcW w:w="4675" w:type="dxa"/>
        </w:tcPr>
        <w:p w14:paraId="41CD2D8A" w14:textId="19806753" w:rsidR="00675BC7" w:rsidRDefault="00675BC7" w:rsidP="00675BC7">
          <w:pPr>
            <w:pStyle w:val="Footer"/>
          </w:pPr>
          <w:r>
            <w:t>Revision 0</w:t>
          </w:r>
          <w:r w:rsidR="00824B4F">
            <w:t>0</w:t>
          </w:r>
        </w:p>
      </w:tc>
      <w:tc>
        <w:tcPr>
          <w:tcW w:w="4675" w:type="dxa"/>
        </w:tcPr>
        <w:p w14:paraId="7758DE45" w14:textId="1BC19F11" w:rsidR="00675BC7" w:rsidRDefault="00675BC7" w:rsidP="00675BC7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 xml:space="preserve"> of </w:t>
          </w:r>
          <w:r w:rsidR="005F589A">
            <w:fldChar w:fldCharType="begin"/>
          </w:r>
          <w:r w:rsidR="005F589A">
            <w:instrText xml:space="preserve"> NUMPAGES  \* Arabic  \* MERGEFORMAT </w:instrText>
          </w:r>
          <w:r w:rsidR="005F589A">
            <w:fldChar w:fldCharType="separate"/>
          </w:r>
          <w:r>
            <w:t>4</w:t>
          </w:r>
          <w:r w:rsidR="005F589A">
            <w:fldChar w:fldCharType="end"/>
          </w:r>
        </w:p>
      </w:tc>
    </w:tr>
  </w:tbl>
  <w:p w14:paraId="001FF677" w14:textId="6E001335" w:rsidR="003B2268" w:rsidRDefault="003B2268" w:rsidP="0067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0BFF2" w14:textId="77777777" w:rsidR="005F589A" w:rsidRDefault="005F589A" w:rsidP="00D76773">
      <w:pPr>
        <w:spacing w:after="0" w:line="240" w:lineRule="auto"/>
      </w:pPr>
      <w:r>
        <w:separator/>
      </w:r>
    </w:p>
  </w:footnote>
  <w:footnote w:type="continuationSeparator" w:id="0">
    <w:p w14:paraId="56604610" w14:textId="77777777" w:rsidR="005F589A" w:rsidRDefault="005F589A" w:rsidP="00D7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2409" w14:textId="4722727F" w:rsidR="003B2268" w:rsidRPr="003B2268" w:rsidRDefault="003B2268" w:rsidP="003B2268">
    <w:pPr>
      <w:spacing w:after="0" w:line="240" w:lineRule="auto"/>
      <w:ind w:right="-563"/>
      <w:jc w:val="right"/>
      <w:rPr>
        <w:rStyle w:val="Strong"/>
        <w:rFonts w:ascii="Arial Black" w:hAnsi="Arial Black" w:cstheme="majorHAnsi"/>
      </w:rPr>
    </w:pPr>
    <w:r w:rsidRPr="003B2268">
      <w:rPr>
        <w:rStyle w:val="Strong"/>
        <w:rFonts w:ascii="Arial Black" w:hAnsi="Arial Black" w:cstheme="majorHAnsi"/>
        <w:noProof/>
      </w:rPr>
      <w:drawing>
        <wp:anchor distT="0" distB="0" distL="114300" distR="114300" simplePos="0" relativeHeight="251658240" behindDoc="0" locked="0" layoutInCell="1" allowOverlap="1" wp14:anchorId="3F4F392B" wp14:editId="4AF4EEF7">
          <wp:simplePos x="0" y="0"/>
          <wp:positionH relativeFrom="column">
            <wp:posOffset>-382270</wp:posOffset>
          </wp:positionH>
          <wp:positionV relativeFrom="paragraph">
            <wp:posOffset>-68580</wp:posOffset>
          </wp:positionV>
          <wp:extent cx="810000" cy="810000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8A9">
      <w:rPr>
        <w:rStyle w:val="Strong"/>
        <w:rFonts w:ascii="Arial Black" w:hAnsi="Arial Black" w:cstheme="majorHAnsi"/>
      </w:rPr>
      <w:t>OSH ROLES AND RESPONSIBILITIES</w:t>
    </w:r>
  </w:p>
  <w:p w14:paraId="0AE09F8A" w14:textId="3F81E578" w:rsidR="003B2268" w:rsidRPr="003B2268" w:rsidRDefault="003B2268" w:rsidP="003B2268">
    <w:pPr>
      <w:pStyle w:val="Header"/>
      <w:tabs>
        <w:tab w:val="clear" w:pos="9360"/>
        <w:tab w:val="left" w:pos="9923"/>
      </w:tabs>
      <w:ind w:right="-563"/>
      <w:jc w:val="right"/>
    </w:pPr>
    <w:r w:rsidRPr="003B2268">
      <w:t xml:space="preserve">Document ID:  </w:t>
    </w:r>
    <w:r w:rsidR="00CF08A9">
      <w:t>MSP</w:t>
    </w:r>
    <w:r w:rsidRPr="003B2268">
      <w:t>-</w:t>
    </w:r>
    <w:r w:rsidR="00D619A9">
      <w:t>003</w:t>
    </w:r>
  </w:p>
  <w:p w14:paraId="360564AC" w14:textId="6456B6D5" w:rsidR="003B2268" w:rsidRDefault="003B2268" w:rsidP="003B2268">
    <w:pPr>
      <w:pStyle w:val="Header"/>
      <w:jc w:val="right"/>
    </w:pPr>
  </w:p>
  <w:p w14:paraId="6DB0F07A" w14:textId="38067620" w:rsidR="003B2268" w:rsidRDefault="003B2268" w:rsidP="003B2268">
    <w:pPr>
      <w:pStyle w:val="Header"/>
      <w:jc w:val="right"/>
    </w:pPr>
  </w:p>
  <w:p w14:paraId="6AEE8290" w14:textId="77777777" w:rsidR="003B2268" w:rsidRDefault="003B2268" w:rsidP="003B22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9pt;height:9pt" o:bullet="t">
        <v:imagedata r:id="rId1" o:title="artD648"/>
      </v:shape>
    </w:pict>
  </w:numPicBullet>
  <w:abstractNum w:abstractNumId="0" w15:restartNumberingAfterBreak="0">
    <w:nsid w:val="03AB5BB1"/>
    <w:multiLevelType w:val="hybridMultilevel"/>
    <w:tmpl w:val="B6B8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98C"/>
    <w:multiLevelType w:val="hybridMultilevel"/>
    <w:tmpl w:val="7902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AE30E41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620284"/>
    <w:multiLevelType w:val="hybridMultilevel"/>
    <w:tmpl w:val="41D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5376"/>
    <w:multiLevelType w:val="hybridMultilevel"/>
    <w:tmpl w:val="54A4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627E"/>
    <w:multiLevelType w:val="hybridMultilevel"/>
    <w:tmpl w:val="9EC448A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5F85084"/>
    <w:multiLevelType w:val="hybridMultilevel"/>
    <w:tmpl w:val="2554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42EE"/>
    <w:multiLevelType w:val="hybridMultilevel"/>
    <w:tmpl w:val="DC56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0360"/>
    <w:multiLevelType w:val="hybridMultilevel"/>
    <w:tmpl w:val="7576A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3D0DEC"/>
    <w:multiLevelType w:val="hybridMultilevel"/>
    <w:tmpl w:val="AA44A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03EB0"/>
    <w:multiLevelType w:val="hybridMultilevel"/>
    <w:tmpl w:val="518E4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E90A9F"/>
    <w:multiLevelType w:val="hybridMultilevel"/>
    <w:tmpl w:val="47C498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81B56"/>
    <w:multiLevelType w:val="hybridMultilevel"/>
    <w:tmpl w:val="C3309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BF5914"/>
    <w:multiLevelType w:val="hybridMultilevel"/>
    <w:tmpl w:val="192E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D08E3"/>
    <w:multiLevelType w:val="hybridMultilevel"/>
    <w:tmpl w:val="1CD6B95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C1C5F36"/>
    <w:multiLevelType w:val="hybridMultilevel"/>
    <w:tmpl w:val="CD84CB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05560DC"/>
    <w:multiLevelType w:val="hybridMultilevel"/>
    <w:tmpl w:val="603E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90592"/>
    <w:multiLevelType w:val="hybridMultilevel"/>
    <w:tmpl w:val="A866E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142A99"/>
    <w:multiLevelType w:val="hybridMultilevel"/>
    <w:tmpl w:val="D6FE6E46"/>
    <w:lvl w:ilvl="0" w:tplc="F1060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4FC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E0E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6A6F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71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6EA6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8E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0E8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2CC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98F2BBE"/>
    <w:multiLevelType w:val="hybridMultilevel"/>
    <w:tmpl w:val="C198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0352E"/>
    <w:multiLevelType w:val="hybridMultilevel"/>
    <w:tmpl w:val="AB9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15851"/>
    <w:multiLevelType w:val="hybridMultilevel"/>
    <w:tmpl w:val="6A220B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4052D8"/>
    <w:multiLevelType w:val="hybridMultilevel"/>
    <w:tmpl w:val="CBC24B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12"/>
  </w:num>
  <w:num w:numId="25">
    <w:abstractNumId w:val="18"/>
  </w:num>
  <w:num w:numId="26">
    <w:abstractNumId w:val="2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"/>
  </w:num>
  <w:num w:numId="30">
    <w:abstractNumId w:val="22"/>
  </w:num>
  <w:num w:numId="31">
    <w:abstractNumId w:val="15"/>
  </w:num>
  <w:num w:numId="32">
    <w:abstractNumId w:val="14"/>
  </w:num>
  <w:num w:numId="33">
    <w:abstractNumId w:val="6"/>
  </w:num>
  <w:num w:numId="34">
    <w:abstractNumId w:val="9"/>
  </w:num>
  <w:num w:numId="35">
    <w:abstractNumId w:val="8"/>
  </w:num>
  <w:num w:numId="36">
    <w:abstractNumId w:val="10"/>
  </w:num>
  <w:num w:numId="37">
    <w:abstractNumId w:val="19"/>
  </w:num>
  <w:num w:numId="38">
    <w:abstractNumId w:val="17"/>
  </w:num>
  <w:num w:numId="39">
    <w:abstractNumId w:val="21"/>
  </w:num>
  <w:num w:numId="40">
    <w:abstractNumId w:val="16"/>
  </w:num>
  <w:num w:numId="41">
    <w:abstractNumId w:val="13"/>
  </w:num>
  <w:num w:numId="42">
    <w:abstractNumId w:val="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5D"/>
    <w:rsid w:val="000D69B0"/>
    <w:rsid w:val="000E6E25"/>
    <w:rsid w:val="00130CB8"/>
    <w:rsid w:val="001470E1"/>
    <w:rsid w:val="001A625F"/>
    <w:rsid w:val="001B0D91"/>
    <w:rsid w:val="00265964"/>
    <w:rsid w:val="00331A3E"/>
    <w:rsid w:val="003A197E"/>
    <w:rsid w:val="003B2268"/>
    <w:rsid w:val="003D392A"/>
    <w:rsid w:val="00400770"/>
    <w:rsid w:val="00410777"/>
    <w:rsid w:val="00425EE7"/>
    <w:rsid w:val="00437EAE"/>
    <w:rsid w:val="00461D21"/>
    <w:rsid w:val="004C2FF4"/>
    <w:rsid w:val="00537354"/>
    <w:rsid w:val="005F589A"/>
    <w:rsid w:val="00675BC7"/>
    <w:rsid w:val="007710F9"/>
    <w:rsid w:val="007D62C4"/>
    <w:rsid w:val="007F1013"/>
    <w:rsid w:val="008058CF"/>
    <w:rsid w:val="00824B4F"/>
    <w:rsid w:val="0090185D"/>
    <w:rsid w:val="00933867"/>
    <w:rsid w:val="009577F1"/>
    <w:rsid w:val="00961DCE"/>
    <w:rsid w:val="00970C28"/>
    <w:rsid w:val="009E67C4"/>
    <w:rsid w:val="00B31284"/>
    <w:rsid w:val="00BD7130"/>
    <w:rsid w:val="00C32C6E"/>
    <w:rsid w:val="00CF08A9"/>
    <w:rsid w:val="00D619A9"/>
    <w:rsid w:val="00D76773"/>
    <w:rsid w:val="00DE23D9"/>
    <w:rsid w:val="00E50F19"/>
    <w:rsid w:val="00F076AE"/>
    <w:rsid w:val="00FB442C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F4C0"/>
  <w15:chartTrackingRefBased/>
  <w15:docId w15:val="{C82F5689-F6E9-4E03-83B4-E64426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3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773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73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F19"/>
    <w:pPr>
      <w:keepNext/>
      <w:keepLines/>
      <w:numPr>
        <w:ilvl w:val="2"/>
        <w:numId w:val="20"/>
      </w:numPr>
      <w:spacing w:before="200"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77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77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77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77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77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77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7677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0F19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77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77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77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7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7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77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7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7677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7677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76773"/>
    <w:rPr>
      <w:i/>
      <w:iCs/>
      <w:color w:val="auto"/>
    </w:rPr>
  </w:style>
  <w:style w:type="paragraph" w:styleId="NoSpacing">
    <w:name w:val="No Spacing"/>
    <w:uiPriority w:val="1"/>
    <w:qFormat/>
    <w:rsid w:val="00D767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677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677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77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77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767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677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7677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677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6773"/>
    <w:rPr>
      <w:b w:val="0"/>
      <w:bCs w:val="0"/>
      <w:smallCaps/>
      <w:spacing w:val="5"/>
    </w:rPr>
  </w:style>
  <w:style w:type="paragraph" w:styleId="TOCHeading">
    <w:name w:val="TOC Heading"/>
    <w:next w:val="Normal"/>
    <w:uiPriority w:val="39"/>
    <w:unhideWhenUsed/>
    <w:qFormat/>
    <w:rsid w:val="001A625F"/>
    <w:pPr>
      <w:pageBreakBefore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table" w:styleId="ListTable3-Accent1">
    <w:name w:val="List Table 3 Accent 1"/>
    <w:basedOn w:val="TableNormal"/>
    <w:uiPriority w:val="48"/>
    <w:rsid w:val="00D76773"/>
    <w:pPr>
      <w:spacing w:after="0" w:line="240" w:lineRule="auto"/>
    </w:pPr>
    <w:rPr>
      <w:rFonts w:eastAsiaTheme="minorHAnsi"/>
      <w:lang w:val="en-GB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677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67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73"/>
  </w:style>
  <w:style w:type="paragraph" w:styleId="Footer">
    <w:name w:val="footer"/>
    <w:basedOn w:val="Normal"/>
    <w:link w:val="FooterChar"/>
    <w:uiPriority w:val="99"/>
    <w:unhideWhenUsed/>
    <w:rsid w:val="00D76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73"/>
  </w:style>
  <w:style w:type="table" w:styleId="TableGrid">
    <w:name w:val="Table Grid"/>
    <w:basedOn w:val="TableNormal"/>
    <w:uiPriority w:val="39"/>
    <w:rsid w:val="0053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CF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F517-EF07-4943-8BFD-6340A6FD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</dc:creator>
  <cp:keywords/>
  <dc:description/>
  <cp:lastModifiedBy>Kareem Adra</cp:lastModifiedBy>
  <cp:revision>25</cp:revision>
  <dcterms:created xsi:type="dcterms:W3CDTF">2018-11-09T11:34:00Z</dcterms:created>
  <dcterms:modified xsi:type="dcterms:W3CDTF">2020-10-03T08:36:00Z</dcterms:modified>
</cp:coreProperties>
</file>