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FFC95" w14:textId="09B2BE67" w:rsidR="00537354" w:rsidRDefault="00537354" w:rsidP="00D76773">
      <w:pPr>
        <w:rPr>
          <w:rStyle w:val="Strong"/>
          <w:rFonts w:ascii="Arial Black" w:hAnsi="Arial Black" w:cstheme="majorHAnsi"/>
          <w:noProof/>
        </w:rPr>
      </w:pPr>
      <w:bookmarkStart w:id="0" w:name="_Toc529904581"/>
    </w:p>
    <w:p w14:paraId="293F30B0" w14:textId="441B853C" w:rsidR="000E6E25" w:rsidRDefault="000E6E25" w:rsidP="000E6E25">
      <w:pPr>
        <w:jc w:val="center"/>
      </w:pPr>
      <w:r w:rsidRPr="003B2268">
        <w:rPr>
          <w:rStyle w:val="Strong"/>
          <w:rFonts w:ascii="Arial Black" w:hAnsi="Arial Black" w:cstheme="majorHAnsi"/>
          <w:noProof/>
        </w:rPr>
        <w:drawing>
          <wp:inline distT="0" distB="0" distL="0" distR="0" wp14:anchorId="6ED332E6" wp14:editId="2B50CE23">
            <wp:extent cx="1980000" cy="1980000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BF643" w14:textId="7583428D" w:rsidR="001A625F" w:rsidRDefault="001A625F" w:rsidP="00D76773"/>
    <w:p w14:paraId="479D0FBC" w14:textId="6697ADFA" w:rsidR="001A625F" w:rsidRPr="00F076AE" w:rsidRDefault="00CF08A9" w:rsidP="00F076AE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 xml:space="preserve">OSH </w:t>
      </w:r>
      <w:r w:rsidR="006844F6">
        <w:rPr>
          <w:rFonts w:ascii="Arial Black" w:hAnsi="Arial Black"/>
          <w:sz w:val="36"/>
        </w:rPr>
        <w:t>INSPECTION</w:t>
      </w:r>
    </w:p>
    <w:p w14:paraId="5AAA39EF" w14:textId="77777777" w:rsidR="00CF08A9" w:rsidRDefault="00CF08A9" w:rsidP="00537354">
      <w:pPr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 xml:space="preserve">OCCUPATIONAL SAFETY AND HEALTH </w:t>
      </w:r>
    </w:p>
    <w:p w14:paraId="71DBE761" w14:textId="0F44BA42" w:rsidR="001A625F" w:rsidRPr="00F076AE" w:rsidRDefault="00CF08A9" w:rsidP="00537354">
      <w:pPr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MANAGEMENT SYSTEM PROCEDURE</w:t>
      </w:r>
    </w:p>
    <w:p w14:paraId="525A289C" w14:textId="06532210" w:rsidR="00537354" w:rsidRPr="00537354" w:rsidRDefault="00537354" w:rsidP="00537354">
      <w:pPr>
        <w:jc w:val="center"/>
        <w:rPr>
          <w:sz w:val="32"/>
        </w:rPr>
      </w:pPr>
      <w:r w:rsidRPr="00537354">
        <w:rPr>
          <w:sz w:val="32"/>
        </w:rPr>
        <w:t xml:space="preserve">Document ID:  </w:t>
      </w:r>
      <w:r w:rsidR="00CF08A9">
        <w:rPr>
          <w:sz w:val="32"/>
        </w:rPr>
        <w:t>MSP</w:t>
      </w:r>
      <w:r w:rsidRPr="00537354">
        <w:rPr>
          <w:sz w:val="32"/>
        </w:rPr>
        <w:t>-</w:t>
      </w:r>
      <w:r w:rsidR="00D619A9">
        <w:rPr>
          <w:sz w:val="32"/>
        </w:rPr>
        <w:t>0</w:t>
      </w:r>
      <w:r w:rsidR="006844F6">
        <w:rPr>
          <w:sz w:val="32"/>
        </w:rPr>
        <w:t>14</w:t>
      </w:r>
    </w:p>
    <w:p w14:paraId="4D9BB9EE" w14:textId="0CD10E96" w:rsidR="00425EE7" w:rsidRDefault="00425EE7" w:rsidP="00537354">
      <w:pPr>
        <w:rPr>
          <w:rFonts w:asciiTheme="minorHAnsi" w:hAnsiTheme="minorHAnsi" w:cstheme="minorHAnsi"/>
          <w:b/>
          <w:sz w:val="28"/>
        </w:rPr>
      </w:pPr>
    </w:p>
    <w:p w14:paraId="4B29391A" w14:textId="219132FA" w:rsidR="003A197E" w:rsidRDefault="003A197E" w:rsidP="00537354">
      <w:pPr>
        <w:rPr>
          <w:rFonts w:asciiTheme="minorHAnsi" w:hAnsiTheme="minorHAnsi" w:cstheme="minorHAnsi"/>
          <w:b/>
          <w:sz w:val="28"/>
        </w:rPr>
      </w:pPr>
    </w:p>
    <w:p w14:paraId="5A5D5E8F" w14:textId="77777777" w:rsidR="007F1013" w:rsidRDefault="007F1013" w:rsidP="00537354">
      <w:pPr>
        <w:rPr>
          <w:rFonts w:asciiTheme="minorHAnsi" w:hAnsiTheme="minorHAnsi" w:cstheme="minorHAnsi"/>
          <w:b/>
          <w:sz w:val="28"/>
        </w:rPr>
      </w:pPr>
    </w:p>
    <w:p w14:paraId="36A62F26" w14:textId="5B43A848" w:rsidR="00537354" w:rsidRPr="00425EE7" w:rsidRDefault="00425EE7" w:rsidP="00537354">
      <w:pPr>
        <w:rPr>
          <w:rFonts w:asciiTheme="minorHAnsi" w:hAnsiTheme="minorHAnsi" w:cstheme="minorHAnsi"/>
          <w:b/>
          <w:sz w:val="28"/>
        </w:rPr>
      </w:pPr>
      <w:r w:rsidRPr="00425EE7">
        <w:rPr>
          <w:rFonts w:asciiTheme="minorHAnsi" w:hAnsiTheme="minorHAnsi" w:cstheme="minorHAnsi"/>
          <w:b/>
          <w:sz w:val="28"/>
        </w:rPr>
        <w:t>Document Approval History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8"/>
        <w:gridCol w:w="1409"/>
        <w:gridCol w:w="3099"/>
        <w:gridCol w:w="2980"/>
      </w:tblGrid>
      <w:tr w:rsidR="00425EE7" w14:paraId="58DBBD9D" w14:textId="77777777" w:rsidTr="003A197E">
        <w:trPr>
          <w:trHeight w:val="750"/>
        </w:trPr>
        <w:tc>
          <w:tcPr>
            <w:tcW w:w="1555" w:type="dxa"/>
            <w:vAlign w:val="center"/>
          </w:tcPr>
          <w:p w14:paraId="6E0C0ABD" w14:textId="70EFB3F1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Document Revision No.</w:t>
            </w:r>
          </w:p>
        </w:tc>
        <w:tc>
          <w:tcPr>
            <w:tcW w:w="1417" w:type="dxa"/>
            <w:vAlign w:val="center"/>
          </w:tcPr>
          <w:p w14:paraId="5F04DAA3" w14:textId="3D85267A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Effective Date</w:t>
            </w:r>
          </w:p>
        </w:tc>
        <w:tc>
          <w:tcPr>
            <w:tcW w:w="3260" w:type="dxa"/>
            <w:vAlign w:val="center"/>
          </w:tcPr>
          <w:p w14:paraId="463E4DD0" w14:textId="47028D73" w:rsidR="003A197E" w:rsidRDefault="00130CB8" w:rsidP="00425E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Created</w:t>
            </w:r>
            <w:r w:rsidR="00425EE7" w:rsidRPr="00425EE7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7C939E5" w14:textId="20D5D44D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by:</w:t>
            </w:r>
          </w:p>
        </w:tc>
        <w:tc>
          <w:tcPr>
            <w:tcW w:w="3118" w:type="dxa"/>
            <w:vAlign w:val="center"/>
          </w:tcPr>
          <w:p w14:paraId="1A371721" w14:textId="6BA2C7C3" w:rsidR="003A197E" w:rsidRDefault="00130CB8" w:rsidP="00425E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Reviewed &amp; </w:t>
            </w:r>
            <w:r w:rsidR="00425EE7">
              <w:rPr>
                <w:rFonts w:asciiTheme="minorHAnsi" w:hAnsiTheme="minorHAnsi" w:cstheme="minorHAnsi"/>
                <w:b/>
              </w:rPr>
              <w:t xml:space="preserve">Approved </w:t>
            </w:r>
          </w:p>
          <w:p w14:paraId="58448CD5" w14:textId="5F3BF51C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by:</w:t>
            </w:r>
          </w:p>
        </w:tc>
      </w:tr>
      <w:tr w:rsidR="00425EE7" w14:paraId="5C9F59BB" w14:textId="77777777" w:rsidTr="003A197E">
        <w:trPr>
          <w:trHeight w:val="50"/>
        </w:trPr>
        <w:tc>
          <w:tcPr>
            <w:tcW w:w="1555" w:type="dxa"/>
            <w:vAlign w:val="center"/>
          </w:tcPr>
          <w:p w14:paraId="01062201" w14:textId="525AD27B" w:rsidR="00425EE7" w:rsidRPr="00425EE7" w:rsidRDefault="00425EE7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EE7">
              <w:rPr>
                <w:rFonts w:asciiTheme="minorHAnsi" w:hAnsiTheme="minorHAnsi" w:cstheme="minorHAnsi"/>
                <w:sz w:val="20"/>
                <w:szCs w:val="20"/>
              </w:rPr>
              <w:t>Revision 0</w:t>
            </w:r>
          </w:p>
        </w:tc>
        <w:tc>
          <w:tcPr>
            <w:tcW w:w="1417" w:type="dxa"/>
            <w:vAlign w:val="center"/>
          </w:tcPr>
          <w:p w14:paraId="63533E67" w14:textId="60CBC452" w:rsidR="00425EE7" w:rsidRPr="00425EE7" w:rsidRDefault="00425EE7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EE7">
              <w:rPr>
                <w:rFonts w:asciiTheme="minorHAnsi" w:hAnsiTheme="minorHAnsi" w:cstheme="minorHAnsi"/>
                <w:sz w:val="20"/>
                <w:szCs w:val="20"/>
              </w:rPr>
              <w:t>DD.MM.YYYY</w:t>
            </w:r>
          </w:p>
        </w:tc>
        <w:tc>
          <w:tcPr>
            <w:tcW w:w="3260" w:type="dxa"/>
            <w:vAlign w:val="center"/>
          </w:tcPr>
          <w:p w14:paraId="535AFF30" w14:textId="3674151A" w:rsidR="00425EE7" w:rsidRPr="00425EE7" w:rsidRDefault="00FD3C55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HSE Advisor</w:t>
            </w:r>
          </w:p>
        </w:tc>
        <w:tc>
          <w:tcPr>
            <w:tcW w:w="3118" w:type="dxa"/>
            <w:vAlign w:val="center"/>
          </w:tcPr>
          <w:p w14:paraId="0B8DDE8C" w14:textId="0EC79279" w:rsidR="00425EE7" w:rsidRPr="00425EE7" w:rsidRDefault="00425EE7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EE7">
              <w:rPr>
                <w:rFonts w:asciiTheme="minorHAnsi" w:hAnsiTheme="minorHAnsi" w:cstheme="minorHAnsi"/>
                <w:sz w:val="20"/>
                <w:szCs w:val="20"/>
              </w:rPr>
              <w:t>HSE Manager</w:t>
            </w:r>
          </w:p>
        </w:tc>
      </w:tr>
      <w:tr w:rsidR="007F1013" w14:paraId="3AE0927F" w14:textId="77777777" w:rsidTr="003A197E">
        <w:trPr>
          <w:trHeight w:val="50"/>
        </w:trPr>
        <w:tc>
          <w:tcPr>
            <w:tcW w:w="1555" w:type="dxa"/>
            <w:vAlign w:val="center"/>
          </w:tcPr>
          <w:p w14:paraId="623AADE9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2EAB33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96A780E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48C713A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83C4A17" w14:textId="5460E8AE" w:rsidR="00425EE7" w:rsidRDefault="00425EE7" w:rsidP="00537354"/>
    <w:p w14:paraId="24CB2D2F" w14:textId="77777777" w:rsidR="007F1013" w:rsidRDefault="007F1013" w:rsidP="00537354"/>
    <w:p w14:paraId="5C7257B1" w14:textId="627BCB7A" w:rsidR="00425EE7" w:rsidRPr="00425EE7" w:rsidRDefault="00425EE7" w:rsidP="00425EE7">
      <w:pPr>
        <w:rPr>
          <w:rFonts w:asciiTheme="minorHAnsi" w:hAnsiTheme="minorHAnsi" w:cstheme="minorHAnsi"/>
          <w:b/>
          <w:sz w:val="28"/>
        </w:rPr>
      </w:pPr>
      <w:r w:rsidRPr="00425EE7">
        <w:rPr>
          <w:rFonts w:asciiTheme="minorHAnsi" w:hAnsiTheme="minorHAnsi" w:cstheme="minorHAnsi"/>
          <w:b/>
          <w:sz w:val="28"/>
        </w:rPr>
        <w:t>Document Revision History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4"/>
        <w:gridCol w:w="1526"/>
        <w:gridCol w:w="5956"/>
      </w:tblGrid>
      <w:tr w:rsidR="00425EE7" w14:paraId="0C9044F7" w14:textId="77777777" w:rsidTr="003A197E">
        <w:tc>
          <w:tcPr>
            <w:tcW w:w="1555" w:type="dxa"/>
          </w:tcPr>
          <w:p w14:paraId="299B0794" w14:textId="2EEBAF20" w:rsidR="00425EE7" w:rsidRPr="00425EE7" w:rsidRDefault="00425EE7" w:rsidP="00FB7439">
            <w:pPr>
              <w:rPr>
                <w:rFonts w:ascii="Calibri" w:hAnsi="Calibri" w:cs="Calibri"/>
                <w:b/>
              </w:rPr>
            </w:pPr>
            <w:r w:rsidRPr="00425EE7">
              <w:rPr>
                <w:rFonts w:ascii="Calibri" w:hAnsi="Calibri" w:cs="Calibri"/>
                <w:b/>
              </w:rPr>
              <w:t>Document Revision No.</w:t>
            </w:r>
          </w:p>
        </w:tc>
        <w:tc>
          <w:tcPr>
            <w:tcW w:w="1559" w:type="dxa"/>
          </w:tcPr>
          <w:p w14:paraId="3B7E9048" w14:textId="7C546B86" w:rsidR="00425EE7" w:rsidRPr="00425EE7" w:rsidRDefault="00425EE7" w:rsidP="00FB7439">
            <w:pPr>
              <w:rPr>
                <w:rFonts w:ascii="Calibri" w:hAnsi="Calibri" w:cs="Calibri"/>
                <w:b/>
              </w:rPr>
            </w:pPr>
            <w:r w:rsidRPr="00425EE7">
              <w:rPr>
                <w:rFonts w:ascii="Calibri" w:hAnsi="Calibri" w:cs="Calibri"/>
                <w:b/>
              </w:rPr>
              <w:t>Sections Revised</w:t>
            </w:r>
          </w:p>
        </w:tc>
        <w:tc>
          <w:tcPr>
            <w:tcW w:w="6236" w:type="dxa"/>
            <w:vAlign w:val="center"/>
          </w:tcPr>
          <w:p w14:paraId="0171F9FE" w14:textId="7C27AC36" w:rsidR="003A197E" w:rsidRPr="00425EE7" w:rsidRDefault="00425EE7" w:rsidP="003A197E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Description</w:t>
            </w:r>
            <w:r w:rsidR="003A197E">
              <w:rPr>
                <w:rFonts w:asciiTheme="minorHAnsi" w:hAnsiTheme="minorHAnsi" w:cstheme="minorHAnsi"/>
                <w:b/>
              </w:rPr>
              <w:t xml:space="preserve"> of Changes</w:t>
            </w:r>
          </w:p>
        </w:tc>
      </w:tr>
      <w:tr w:rsidR="003A197E" w14:paraId="3C4792C1" w14:textId="77777777" w:rsidTr="003A197E">
        <w:tc>
          <w:tcPr>
            <w:tcW w:w="1555" w:type="dxa"/>
          </w:tcPr>
          <w:p w14:paraId="72624EDA" w14:textId="77777777" w:rsidR="003A197E" w:rsidRPr="00425EE7" w:rsidRDefault="003A197E" w:rsidP="00FB743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</w:tcPr>
          <w:p w14:paraId="4077E6B9" w14:textId="77777777" w:rsidR="003A197E" w:rsidRPr="00425EE7" w:rsidRDefault="003A197E" w:rsidP="00FB743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236" w:type="dxa"/>
            <w:vAlign w:val="center"/>
          </w:tcPr>
          <w:p w14:paraId="52DB25D7" w14:textId="77777777" w:rsidR="003A197E" w:rsidRPr="00425EE7" w:rsidRDefault="003A197E" w:rsidP="003A197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25EE7" w14:paraId="388982ED" w14:textId="77777777" w:rsidTr="003A197E">
        <w:tc>
          <w:tcPr>
            <w:tcW w:w="1555" w:type="dxa"/>
          </w:tcPr>
          <w:p w14:paraId="15B27A59" w14:textId="6519C2FD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14:paraId="7B0C534D" w14:textId="45BB7237" w:rsidR="00425EE7" w:rsidRPr="00425EE7" w:rsidRDefault="003A197E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6236" w:type="dxa"/>
          </w:tcPr>
          <w:p w14:paraId="22E4A48D" w14:textId="5FDBC412" w:rsidR="00425EE7" w:rsidRPr="00425EE7" w:rsidRDefault="003A197E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Published</w:t>
            </w:r>
          </w:p>
        </w:tc>
      </w:tr>
      <w:tr w:rsidR="00425EE7" w14:paraId="48CA0E7B" w14:textId="77777777" w:rsidTr="003A197E">
        <w:tc>
          <w:tcPr>
            <w:tcW w:w="1555" w:type="dxa"/>
          </w:tcPr>
          <w:p w14:paraId="65D98387" w14:textId="77777777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97B76B" w14:textId="77777777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6" w:type="dxa"/>
          </w:tcPr>
          <w:p w14:paraId="2B647ADC" w14:textId="77777777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7F9937C" w14:textId="503133E1" w:rsidR="00425EE7" w:rsidRDefault="00425EE7" w:rsidP="00425EE7">
      <w:pPr>
        <w:tabs>
          <w:tab w:val="left" w:pos="2745"/>
        </w:tabs>
      </w:pPr>
    </w:p>
    <w:sdt>
      <w:sdtPr>
        <w:rPr>
          <w:rFonts w:ascii="Arial" w:eastAsiaTheme="minorEastAsia" w:hAnsi="Arial" w:cstheme="minorBidi"/>
          <w:b w:val="0"/>
          <w:bCs w:val="0"/>
          <w:smallCaps w:val="0"/>
          <w:color w:val="auto"/>
          <w:sz w:val="22"/>
          <w:szCs w:val="22"/>
        </w:rPr>
        <w:id w:val="-189295289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B7F92A1" w14:textId="77280B1C" w:rsidR="00CF08A9" w:rsidRDefault="00CF08A9">
          <w:pPr>
            <w:pStyle w:val="TOCHeading"/>
          </w:pPr>
          <w:r>
            <w:t>Contents</w:t>
          </w:r>
        </w:p>
        <w:p w14:paraId="1D535ED1" w14:textId="0493AEB8" w:rsidR="0031136A" w:rsidRDefault="00CF08A9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hAnsiTheme="minorHAnsi"/>
              <w:noProof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52628373" w:history="1">
            <w:r w:rsidR="0031136A" w:rsidRPr="0071307F">
              <w:rPr>
                <w:rStyle w:val="Hyperlink"/>
                <w:noProof/>
              </w:rPr>
              <w:t>1</w:t>
            </w:r>
            <w:r w:rsidR="0031136A">
              <w:rPr>
                <w:rFonts w:asciiTheme="minorHAnsi" w:hAnsiTheme="minorHAnsi"/>
                <w:noProof/>
              </w:rPr>
              <w:tab/>
            </w:r>
            <w:r w:rsidR="0031136A" w:rsidRPr="0071307F">
              <w:rPr>
                <w:rStyle w:val="Hyperlink"/>
                <w:noProof/>
              </w:rPr>
              <w:t>Purpose</w:t>
            </w:r>
            <w:r w:rsidR="0031136A">
              <w:rPr>
                <w:noProof/>
                <w:webHidden/>
              </w:rPr>
              <w:tab/>
            </w:r>
            <w:r w:rsidR="0031136A">
              <w:rPr>
                <w:noProof/>
                <w:webHidden/>
              </w:rPr>
              <w:fldChar w:fldCharType="begin"/>
            </w:r>
            <w:r w:rsidR="0031136A">
              <w:rPr>
                <w:noProof/>
                <w:webHidden/>
              </w:rPr>
              <w:instrText xml:space="preserve"> PAGEREF _Toc52628373 \h </w:instrText>
            </w:r>
            <w:r w:rsidR="0031136A">
              <w:rPr>
                <w:noProof/>
                <w:webHidden/>
              </w:rPr>
            </w:r>
            <w:r w:rsidR="0031136A">
              <w:rPr>
                <w:noProof/>
                <w:webHidden/>
              </w:rPr>
              <w:fldChar w:fldCharType="separate"/>
            </w:r>
            <w:r w:rsidR="0031136A">
              <w:rPr>
                <w:noProof/>
                <w:webHidden/>
              </w:rPr>
              <w:t>3</w:t>
            </w:r>
            <w:r w:rsidR="0031136A">
              <w:rPr>
                <w:noProof/>
                <w:webHidden/>
              </w:rPr>
              <w:fldChar w:fldCharType="end"/>
            </w:r>
          </w:hyperlink>
        </w:p>
        <w:p w14:paraId="22693119" w14:textId="16EE6971" w:rsidR="0031136A" w:rsidRDefault="0031136A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8374" w:history="1">
            <w:r w:rsidRPr="0071307F">
              <w:rPr>
                <w:rStyle w:val="Hyperlink"/>
                <w:noProof/>
              </w:rPr>
              <w:t>2</w:t>
            </w:r>
            <w:r>
              <w:rPr>
                <w:rFonts w:asciiTheme="minorHAnsi" w:hAnsiTheme="minorHAnsi"/>
                <w:noProof/>
              </w:rPr>
              <w:tab/>
            </w:r>
            <w:r w:rsidRPr="0071307F">
              <w:rPr>
                <w:rStyle w:val="Hyperlink"/>
                <w:noProof/>
              </w:rPr>
              <w:t>Terms and Definitions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_Toc52628374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8D5643" w14:textId="5EE6BDFE" w:rsidR="0031136A" w:rsidRDefault="0031136A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8375" w:history="1">
            <w:r w:rsidRPr="0071307F">
              <w:rPr>
                <w:rStyle w:val="Hyperlink"/>
                <w:noProof/>
              </w:rPr>
              <w:t>3</w:t>
            </w:r>
            <w:r>
              <w:rPr>
                <w:rFonts w:asciiTheme="minorHAnsi" w:hAnsiTheme="minorHAnsi"/>
                <w:noProof/>
              </w:rPr>
              <w:tab/>
            </w:r>
            <w:r w:rsidRPr="0071307F">
              <w:rPr>
                <w:rStyle w:val="Hyperlink"/>
                <w:noProof/>
              </w:rPr>
              <w:t>Responsibility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_Toc52628375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331B70" w14:textId="5EACECC2" w:rsidR="0031136A" w:rsidRDefault="0031136A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8376" w:history="1">
            <w:r w:rsidRPr="0071307F">
              <w:rPr>
                <w:rStyle w:val="Hyperlink"/>
                <w:noProof/>
              </w:rPr>
              <w:t>4</w:t>
            </w:r>
            <w:r>
              <w:rPr>
                <w:rFonts w:asciiTheme="minorHAnsi" w:hAnsiTheme="minorHAnsi"/>
                <w:noProof/>
              </w:rPr>
              <w:tab/>
            </w:r>
            <w:r w:rsidRPr="0071307F">
              <w:rPr>
                <w:rStyle w:val="Hyperlink"/>
                <w:noProof/>
              </w:rPr>
              <w:t>Procedure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_Toc52628376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B05C06" w14:textId="68E91FF5" w:rsidR="0031136A" w:rsidRDefault="0031136A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8377" w:history="1">
            <w:r w:rsidRPr="0071307F">
              <w:rPr>
                <w:rStyle w:val="Hyperlink"/>
                <w:noProof/>
              </w:rPr>
              <w:t>4.1</w:t>
            </w:r>
            <w:r>
              <w:rPr>
                <w:rFonts w:asciiTheme="minorHAnsi" w:hAnsiTheme="minorHAnsi"/>
                <w:noProof/>
              </w:rPr>
              <w:tab/>
            </w:r>
            <w:r w:rsidRPr="0071307F">
              <w:rPr>
                <w:rStyle w:val="Hyperlink"/>
                <w:noProof/>
              </w:rPr>
              <w:t>OSH Inspection Scope, Criteria and Objectives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_Toc52628377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C71ED5" w14:textId="52786FEF" w:rsidR="0031136A" w:rsidRDefault="0031136A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8378" w:history="1">
            <w:r w:rsidRPr="0071307F">
              <w:rPr>
                <w:rStyle w:val="Hyperlink"/>
                <w:noProof/>
              </w:rPr>
              <w:t>4.2</w:t>
            </w:r>
            <w:r>
              <w:rPr>
                <w:rFonts w:asciiTheme="minorHAnsi" w:hAnsiTheme="minorHAnsi"/>
                <w:noProof/>
              </w:rPr>
              <w:tab/>
            </w:r>
            <w:r w:rsidRPr="0071307F">
              <w:rPr>
                <w:rStyle w:val="Hyperlink"/>
                <w:noProof/>
              </w:rPr>
              <w:t>Inspection Responsibilities, Competencies and Resources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_Toc52628378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F6A441" w14:textId="2363EDD6" w:rsidR="0031136A" w:rsidRDefault="0031136A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8379" w:history="1">
            <w:r w:rsidRPr="0071307F">
              <w:rPr>
                <w:rStyle w:val="Hyperlink"/>
                <w:noProof/>
              </w:rPr>
              <w:t>4.3</w:t>
            </w:r>
            <w:r>
              <w:rPr>
                <w:rFonts w:asciiTheme="minorHAnsi" w:hAnsiTheme="minorHAnsi"/>
                <w:noProof/>
              </w:rPr>
              <w:tab/>
            </w:r>
            <w:r w:rsidRPr="0071307F">
              <w:rPr>
                <w:rStyle w:val="Hyperlink"/>
                <w:noProof/>
              </w:rPr>
              <w:t>Inspection Documentation Criteria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_Toc52628379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08010B" w14:textId="4F340258" w:rsidR="0031136A" w:rsidRDefault="0031136A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8380" w:history="1">
            <w:r w:rsidRPr="0071307F">
              <w:rPr>
                <w:rStyle w:val="Hyperlink"/>
                <w:noProof/>
              </w:rPr>
              <w:t>4.4</w:t>
            </w:r>
            <w:r>
              <w:rPr>
                <w:rFonts w:asciiTheme="minorHAnsi" w:hAnsiTheme="minorHAnsi"/>
                <w:noProof/>
              </w:rPr>
              <w:tab/>
            </w:r>
            <w:r w:rsidRPr="0071307F">
              <w:rPr>
                <w:rStyle w:val="Hyperlink"/>
                <w:noProof/>
              </w:rPr>
              <w:t>Inspection Frequency and Schedules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_Toc52628380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1CDC03" w14:textId="3B5A9498" w:rsidR="0031136A" w:rsidRDefault="0031136A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8381" w:history="1">
            <w:r w:rsidRPr="0071307F">
              <w:rPr>
                <w:rStyle w:val="Hyperlink"/>
                <w:noProof/>
              </w:rPr>
              <w:t>4.5</w:t>
            </w:r>
            <w:r>
              <w:rPr>
                <w:rFonts w:asciiTheme="minorHAnsi" w:hAnsiTheme="minorHAnsi"/>
                <w:noProof/>
              </w:rPr>
              <w:tab/>
            </w:r>
            <w:r w:rsidRPr="0071307F">
              <w:rPr>
                <w:rStyle w:val="Hyperlink"/>
                <w:noProof/>
              </w:rPr>
              <w:t>Inspection Findings Collection and Verification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_Toc52628381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3130D7" w14:textId="49E3B84A" w:rsidR="0031136A" w:rsidRDefault="0031136A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8382" w:history="1">
            <w:r w:rsidRPr="0071307F">
              <w:rPr>
                <w:rStyle w:val="Hyperlink"/>
                <w:noProof/>
              </w:rPr>
              <w:t>4.6</w:t>
            </w:r>
            <w:r>
              <w:rPr>
                <w:rFonts w:asciiTheme="minorHAnsi" w:hAnsiTheme="minorHAnsi"/>
                <w:noProof/>
              </w:rPr>
              <w:tab/>
            </w:r>
            <w:r w:rsidRPr="0071307F">
              <w:rPr>
                <w:rStyle w:val="Hyperlink"/>
                <w:noProof/>
              </w:rPr>
              <w:t>Non-Conformances and Corrective Actions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_Toc52628382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2B6219" w14:textId="27EAE748" w:rsidR="0031136A" w:rsidRDefault="0031136A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8383" w:history="1">
            <w:r w:rsidRPr="0071307F">
              <w:rPr>
                <w:rStyle w:val="Hyperlink"/>
                <w:noProof/>
              </w:rPr>
              <w:t>4.7</w:t>
            </w:r>
            <w:r>
              <w:rPr>
                <w:rFonts w:asciiTheme="minorHAnsi" w:hAnsiTheme="minorHAnsi"/>
                <w:noProof/>
              </w:rPr>
              <w:tab/>
            </w:r>
            <w:r w:rsidRPr="0071307F">
              <w:rPr>
                <w:rStyle w:val="Hyperlink"/>
                <w:noProof/>
              </w:rPr>
              <w:t>Inspection Program Records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_Toc52628383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5F498C" w14:textId="0154B63E" w:rsidR="0031136A" w:rsidRDefault="0031136A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8384" w:history="1">
            <w:r w:rsidRPr="0071307F">
              <w:rPr>
                <w:rStyle w:val="Hyperlink"/>
                <w:noProof/>
              </w:rPr>
              <w:t>4.8</w:t>
            </w:r>
            <w:r>
              <w:rPr>
                <w:rFonts w:asciiTheme="minorHAnsi" w:hAnsiTheme="minorHAnsi"/>
                <w:noProof/>
              </w:rPr>
              <w:tab/>
            </w:r>
            <w:r w:rsidRPr="0071307F">
              <w:rPr>
                <w:rStyle w:val="Hyperlink"/>
                <w:noProof/>
              </w:rPr>
              <w:t>Inspection Monitoring and Review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_Toc52628384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95726C" w14:textId="07C6B9A7" w:rsidR="0031136A" w:rsidRDefault="0031136A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8385" w:history="1">
            <w:r w:rsidRPr="0071307F">
              <w:rPr>
                <w:rStyle w:val="Hyperlink"/>
                <w:noProof/>
              </w:rPr>
              <w:t>4.9</w:t>
            </w:r>
            <w:r>
              <w:rPr>
                <w:rFonts w:asciiTheme="minorHAnsi" w:hAnsiTheme="minorHAnsi"/>
                <w:noProof/>
              </w:rPr>
              <w:tab/>
            </w:r>
            <w:r w:rsidRPr="0071307F">
              <w:rPr>
                <w:rStyle w:val="Hyperlink"/>
                <w:noProof/>
              </w:rPr>
              <w:t>Internal and External Reporting Requirements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_Toc52628385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538F05" w14:textId="1F4A938D" w:rsidR="0031136A" w:rsidRDefault="0031136A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8386" w:history="1">
            <w:r w:rsidRPr="0071307F">
              <w:rPr>
                <w:rStyle w:val="Hyperlink"/>
                <w:noProof/>
              </w:rPr>
              <w:t>5</w:t>
            </w:r>
            <w:r>
              <w:rPr>
                <w:rFonts w:asciiTheme="minorHAnsi" w:hAnsiTheme="minorHAnsi"/>
                <w:noProof/>
              </w:rPr>
              <w:tab/>
            </w:r>
            <w:r w:rsidRPr="0071307F">
              <w:rPr>
                <w:rStyle w:val="Hyperlink"/>
                <w:noProof/>
              </w:rPr>
              <w:t>Annexure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_Toc52628386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292AD7" w14:textId="45A2A156" w:rsidR="00CF08A9" w:rsidRDefault="00CF08A9">
          <w:r>
            <w:fldChar w:fldCharType="end"/>
          </w:r>
        </w:p>
      </w:sdtContent>
    </w:sdt>
    <w:p w14:paraId="648F036D" w14:textId="77777777" w:rsidR="00CF08A9" w:rsidRDefault="00CF08A9" w:rsidP="00425EE7">
      <w:pPr>
        <w:tabs>
          <w:tab w:val="left" w:pos="2745"/>
        </w:tabs>
      </w:pPr>
    </w:p>
    <w:p w14:paraId="7C4454A2" w14:textId="305DCC93" w:rsidR="00425EE7" w:rsidRPr="00425EE7" w:rsidRDefault="00425EE7" w:rsidP="00425EE7">
      <w:pPr>
        <w:tabs>
          <w:tab w:val="left" w:pos="2745"/>
        </w:tabs>
        <w:sectPr w:rsidR="00425EE7" w:rsidRPr="00425EE7" w:rsidSect="00BF5298">
          <w:headerReference w:type="default" r:id="rId9"/>
          <w:footerReference w:type="default" r:id="rId10"/>
          <w:pgSz w:w="11906" w:h="16838" w:code="9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6085BCEE" w14:textId="5640E174" w:rsidR="00D76773" w:rsidRDefault="00D76773" w:rsidP="00D76773">
      <w:pPr>
        <w:pStyle w:val="Heading1"/>
      </w:pPr>
      <w:bookmarkStart w:id="1" w:name="_Toc52628373"/>
      <w:r>
        <w:lastRenderedPageBreak/>
        <w:t>Purpose</w:t>
      </w:r>
      <w:bookmarkEnd w:id="0"/>
      <w:bookmarkEnd w:id="1"/>
    </w:p>
    <w:p w14:paraId="0B16E4FA" w14:textId="77777777" w:rsidR="006844F6" w:rsidRPr="00C01410" w:rsidRDefault="006844F6" w:rsidP="006844F6">
      <w:pPr>
        <w:pStyle w:val="Heading3"/>
      </w:pPr>
      <w:r>
        <w:t>To define requirements for a systematic OHS inspection procedure.</w:t>
      </w:r>
    </w:p>
    <w:p w14:paraId="39B6D93D" w14:textId="77777777" w:rsidR="00CF08A9" w:rsidRDefault="00CF08A9" w:rsidP="00933867"/>
    <w:p w14:paraId="31091F4C" w14:textId="636E7E32" w:rsidR="00D76773" w:rsidRDefault="00CF08A9" w:rsidP="00D76773">
      <w:pPr>
        <w:pStyle w:val="Heading1"/>
      </w:pPr>
      <w:bookmarkStart w:id="2" w:name="_Toc52628374"/>
      <w:r>
        <w:t>Terms and Definitions</w:t>
      </w:r>
      <w:bookmarkEnd w:id="2"/>
    </w:p>
    <w:p w14:paraId="72B16607" w14:textId="2A6D47BF" w:rsidR="00933867" w:rsidRDefault="00D619A9" w:rsidP="00D619A9">
      <w:pPr>
        <w:pStyle w:val="Heading3"/>
      </w:pPr>
      <w:r>
        <w:t>Refer to document OTH-001 for terms &amp; definitions.</w:t>
      </w:r>
    </w:p>
    <w:p w14:paraId="3D6628E1" w14:textId="77777777" w:rsidR="00461D21" w:rsidRPr="00461D21" w:rsidRDefault="00461D21" w:rsidP="00461D21"/>
    <w:p w14:paraId="4E7D56A1" w14:textId="67A7A50B" w:rsidR="00933867" w:rsidRPr="00933867" w:rsidRDefault="00CF08A9" w:rsidP="00933867">
      <w:pPr>
        <w:pStyle w:val="Heading1"/>
      </w:pPr>
      <w:bookmarkStart w:id="3" w:name="_Toc52628375"/>
      <w:r>
        <w:t>Responsibility</w:t>
      </w:r>
      <w:bookmarkEnd w:id="3"/>
    </w:p>
    <w:p w14:paraId="15AF20E4" w14:textId="77777777" w:rsidR="006844F6" w:rsidRPr="0062642D" w:rsidRDefault="006844F6" w:rsidP="006844F6">
      <w:pPr>
        <w:pStyle w:val="Heading3"/>
      </w:pPr>
      <w:r w:rsidRPr="0062642D">
        <w:t>QHSE Manager is responsible for ensuring that the procedure is being implemented across the organization</w:t>
      </w:r>
    </w:p>
    <w:p w14:paraId="7A8D983A" w14:textId="77777777" w:rsidR="006844F6" w:rsidRPr="0062642D" w:rsidRDefault="006844F6" w:rsidP="006844F6">
      <w:pPr>
        <w:pStyle w:val="Heading3"/>
      </w:pPr>
      <w:r w:rsidRPr="0062642D">
        <w:t>Project Manager / Department Head is responsible for implementing this procedure</w:t>
      </w:r>
    </w:p>
    <w:p w14:paraId="2515DB43" w14:textId="77777777" w:rsidR="006844F6" w:rsidRPr="0062642D" w:rsidRDefault="006844F6" w:rsidP="006844F6">
      <w:pPr>
        <w:pStyle w:val="Heading3"/>
      </w:pPr>
      <w:r w:rsidRPr="0062642D">
        <w:t xml:space="preserve">Site HSE Representative is responsible for supporting the Project Manager / Department Head in implementing this procedure </w:t>
      </w:r>
    </w:p>
    <w:p w14:paraId="7F502C4D" w14:textId="46E6B1D1" w:rsidR="00B31284" w:rsidRDefault="00B31284" w:rsidP="00461D21"/>
    <w:p w14:paraId="73CAB35C" w14:textId="5B509BB8" w:rsidR="00D76773" w:rsidRDefault="00933867" w:rsidP="00D76773">
      <w:pPr>
        <w:pStyle w:val="Heading1"/>
      </w:pPr>
      <w:bookmarkStart w:id="4" w:name="_Toc52628376"/>
      <w:r>
        <w:t>Procedure</w:t>
      </w:r>
      <w:bookmarkEnd w:id="4"/>
    </w:p>
    <w:p w14:paraId="73080838" w14:textId="77777777" w:rsidR="006844F6" w:rsidRDefault="006844F6" w:rsidP="006844F6">
      <w:pPr>
        <w:pStyle w:val="Heading2"/>
      </w:pPr>
      <w:bookmarkStart w:id="5" w:name="_Toc15565073"/>
      <w:bookmarkStart w:id="6" w:name="_Toc52628377"/>
      <w:r>
        <w:t>OSH Inspection Scope, Criteria and Objectives</w:t>
      </w:r>
      <w:bookmarkEnd w:id="5"/>
      <w:bookmarkEnd w:id="6"/>
    </w:p>
    <w:p w14:paraId="16304C19" w14:textId="77777777" w:rsidR="006844F6" w:rsidRDefault="006844F6" w:rsidP="006844F6">
      <w:pPr>
        <w:pStyle w:val="Heading3"/>
      </w:pPr>
      <w:r>
        <w:t>The objective of OSH inspections is to review a specific category of work to identify if the requirements to control hazards are effectively managed.</w:t>
      </w:r>
    </w:p>
    <w:p w14:paraId="55E42962" w14:textId="77777777" w:rsidR="006844F6" w:rsidRDefault="006844F6" w:rsidP="006844F6">
      <w:pPr>
        <w:pStyle w:val="Heading3"/>
      </w:pPr>
      <w:r>
        <w:t>The scope of each inspection, or inspection category, shall be identified by the lead project OSH practitioner.  To provide an understanding, examples of inspection scopes shall be listed here:</w:t>
      </w:r>
    </w:p>
    <w:p w14:paraId="2D146753" w14:textId="77777777" w:rsidR="006844F6" w:rsidRDefault="006844F6" w:rsidP="006844F6">
      <w:pPr>
        <w:pStyle w:val="Heading3"/>
        <w:numPr>
          <w:ilvl w:val="0"/>
          <w:numId w:val="45"/>
        </w:numPr>
        <w:spacing w:before="40"/>
        <w:ind w:left="1418"/>
      </w:pPr>
      <w:r>
        <w:t>Excavation</w:t>
      </w:r>
    </w:p>
    <w:p w14:paraId="02CCA303" w14:textId="77777777" w:rsidR="006844F6" w:rsidRDefault="006844F6" w:rsidP="006844F6">
      <w:pPr>
        <w:pStyle w:val="ListParagraph"/>
        <w:numPr>
          <w:ilvl w:val="0"/>
          <w:numId w:val="45"/>
        </w:numPr>
        <w:spacing w:after="160" w:line="259" w:lineRule="auto"/>
        <w:ind w:left="1418"/>
      </w:pPr>
      <w:r>
        <w:t>Lifting Accessories</w:t>
      </w:r>
    </w:p>
    <w:p w14:paraId="7F9664FB" w14:textId="77777777" w:rsidR="006844F6" w:rsidRDefault="006844F6" w:rsidP="006844F6">
      <w:pPr>
        <w:pStyle w:val="ListParagraph"/>
        <w:numPr>
          <w:ilvl w:val="0"/>
          <w:numId w:val="45"/>
        </w:numPr>
        <w:spacing w:after="160" w:line="259" w:lineRule="auto"/>
        <w:ind w:left="1418"/>
      </w:pPr>
      <w:r>
        <w:t>Fire Extinguishers</w:t>
      </w:r>
    </w:p>
    <w:p w14:paraId="47ACE88C" w14:textId="77777777" w:rsidR="006844F6" w:rsidRDefault="006844F6" w:rsidP="006844F6">
      <w:pPr>
        <w:pStyle w:val="ListParagraph"/>
        <w:numPr>
          <w:ilvl w:val="0"/>
          <w:numId w:val="45"/>
        </w:numPr>
        <w:spacing w:after="160" w:line="259" w:lineRule="auto"/>
        <w:ind w:left="1418"/>
      </w:pPr>
      <w:r>
        <w:t>Equipment</w:t>
      </w:r>
    </w:p>
    <w:p w14:paraId="4F621AE6" w14:textId="77777777" w:rsidR="006844F6" w:rsidRDefault="006844F6" w:rsidP="006844F6">
      <w:pPr>
        <w:pStyle w:val="ListParagraph"/>
        <w:numPr>
          <w:ilvl w:val="0"/>
          <w:numId w:val="45"/>
        </w:numPr>
        <w:spacing w:after="160" w:line="259" w:lineRule="auto"/>
        <w:ind w:left="1418"/>
      </w:pPr>
      <w:r>
        <w:t>Access and Egress</w:t>
      </w:r>
    </w:p>
    <w:p w14:paraId="01AED3CF" w14:textId="77777777" w:rsidR="006844F6" w:rsidRDefault="006844F6" w:rsidP="006844F6">
      <w:pPr>
        <w:pStyle w:val="ListParagraph"/>
        <w:numPr>
          <w:ilvl w:val="0"/>
          <w:numId w:val="45"/>
        </w:numPr>
        <w:spacing w:after="160" w:line="259" w:lineRule="auto"/>
        <w:ind w:left="1418"/>
      </w:pPr>
      <w:r>
        <w:t>Material Storage</w:t>
      </w:r>
    </w:p>
    <w:p w14:paraId="2B004F0B" w14:textId="77777777" w:rsidR="006844F6" w:rsidRDefault="006844F6" w:rsidP="006844F6">
      <w:pPr>
        <w:pStyle w:val="Heading3"/>
      </w:pPr>
      <w:r>
        <w:t>Inspection criteria shall be based on legal, regulatory, organizational and client requirements, specifically:</w:t>
      </w:r>
    </w:p>
    <w:p w14:paraId="45E51E3B" w14:textId="77777777" w:rsidR="006844F6" w:rsidRDefault="006844F6" w:rsidP="006844F6">
      <w:pPr>
        <w:pStyle w:val="ListParagraph"/>
        <w:numPr>
          <w:ilvl w:val="0"/>
          <w:numId w:val="46"/>
        </w:numPr>
        <w:spacing w:after="160" w:line="259" w:lineRule="auto"/>
        <w:ind w:left="1418"/>
      </w:pPr>
      <w:r>
        <w:t>OSH Management System</w:t>
      </w:r>
    </w:p>
    <w:p w14:paraId="01C5A7FC" w14:textId="3B451260" w:rsidR="006844F6" w:rsidRDefault="006844F6" w:rsidP="006844F6">
      <w:pPr>
        <w:pStyle w:val="ListParagraph"/>
        <w:numPr>
          <w:ilvl w:val="0"/>
          <w:numId w:val="46"/>
        </w:numPr>
        <w:spacing w:after="160" w:line="259" w:lineRule="auto"/>
        <w:ind w:left="1418"/>
      </w:pPr>
      <w:r>
        <w:t>Authority Guideline 1</w:t>
      </w:r>
    </w:p>
    <w:p w14:paraId="65373E74" w14:textId="3CDD5DEE" w:rsidR="006844F6" w:rsidRDefault="006844F6" w:rsidP="006844F6">
      <w:pPr>
        <w:pStyle w:val="ListParagraph"/>
        <w:numPr>
          <w:ilvl w:val="0"/>
          <w:numId w:val="46"/>
        </w:numPr>
        <w:spacing w:after="160" w:line="259" w:lineRule="auto"/>
        <w:ind w:left="1418"/>
      </w:pPr>
      <w:r>
        <w:lastRenderedPageBreak/>
        <w:t>Authority Guideline 2</w:t>
      </w:r>
    </w:p>
    <w:p w14:paraId="136959E4" w14:textId="16F337E6" w:rsidR="006844F6" w:rsidRDefault="006844F6" w:rsidP="006844F6">
      <w:pPr>
        <w:pStyle w:val="ListParagraph"/>
        <w:numPr>
          <w:ilvl w:val="0"/>
          <w:numId w:val="46"/>
        </w:numPr>
        <w:spacing w:after="160" w:line="259" w:lineRule="auto"/>
        <w:ind w:left="1418"/>
      </w:pPr>
      <w:r>
        <w:t>Authority Guideline 3</w:t>
      </w:r>
    </w:p>
    <w:p w14:paraId="1363D431" w14:textId="77777777" w:rsidR="006844F6" w:rsidRPr="00C518FA" w:rsidRDefault="006844F6" w:rsidP="006844F6"/>
    <w:p w14:paraId="77D00C6D" w14:textId="77777777" w:rsidR="006844F6" w:rsidRDefault="006844F6" w:rsidP="006844F6">
      <w:pPr>
        <w:pStyle w:val="Heading2"/>
      </w:pPr>
      <w:bookmarkStart w:id="7" w:name="_Toc15565074"/>
      <w:bookmarkStart w:id="8" w:name="_Toc52628378"/>
      <w:r>
        <w:t>Inspection Responsibilities, Competencies and Resources</w:t>
      </w:r>
      <w:bookmarkEnd w:id="7"/>
      <w:bookmarkEnd w:id="8"/>
    </w:p>
    <w:p w14:paraId="0379AD62" w14:textId="77777777" w:rsidR="006844F6" w:rsidRDefault="006844F6" w:rsidP="006844F6">
      <w:pPr>
        <w:pStyle w:val="Heading3"/>
      </w:pPr>
      <w:r>
        <w:t>The QHSE Manager is responsible for ensuring that the overall inspection program is effective and reaching its objectives.</w:t>
      </w:r>
    </w:p>
    <w:p w14:paraId="6DFD3EC6" w14:textId="77777777" w:rsidR="006844F6" w:rsidRDefault="006844F6" w:rsidP="006844F6">
      <w:pPr>
        <w:pStyle w:val="Heading3"/>
      </w:pPr>
      <w:r>
        <w:t>Project lead OHS practitioners are responsible for ensuring that the inspection program on their project is effective and reaching its objectives.</w:t>
      </w:r>
    </w:p>
    <w:p w14:paraId="275E1849" w14:textId="77777777" w:rsidR="006844F6" w:rsidRPr="00DA7995" w:rsidRDefault="006844F6" w:rsidP="006844F6">
      <w:pPr>
        <w:pStyle w:val="Heading3"/>
      </w:pPr>
      <w:r>
        <w:t>Persons conducting the inspections shall be competent to carry out the inspection.</w:t>
      </w:r>
    </w:p>
    <w:p w14:paraId="5FD660CA" w14:textId="77BF3652" w:rsidR="006844F6" w:rsidRDefault="006844F6" w:rsidP="006844F6">
      <w:pPr>
        <w:pStyle w:val="Heading3"/>
      </w:pPr>
      <w:r>
        <w:t xml:space="preserve">Persons conducting the inspection shall be provided with the resources needed to conduct the </w:t>
      </w:r>
      <w:r>
        <w:t>inspection</w:t>
      </w:r>
      <w:r>
        <w:t xml:space="preserve"> effectively.  </w:t>
      </w:r>
    </w:p>
    <w:p w14:paraId="3E4C0F08" w14:textId="77777777" w:rsidR="006844F6" w:rsidRDefault="006844F6" w:rsidP="006844F6"/>
    <w:p w14:paraId="06E98418" w14:textId="77777777" w:rsidR="006844F6" w:rsidRDefault="006844F6" w:rsidP="006844F6">
      <w:pPr>
        <w:pStyle w:val="Heading2"/>
      </w:pPr>
      <w:bookmarkStart w:id="9" w:name="_Toc15565075"/>
      <w:bookmarkStart w:id="10" w:name="_Toc52628379"/>
      <w:r>
        <w:t>Inspection Documentation Criteria</w:t>
      </w:r>
      <w:bookmarkEnd w:id="9"/>
      <w:bookmarkEnd w:id="10"/>
    </w:p>
    <w:p w14:paraId="477D4C8F" w14:textId="36CC050D" w:rsidR="006844F6" w:rsidRDefault="006844F6" w:rsidP="006844F6">
      <w:pPr>
        <w:pStyle w:val="Heading3"/>
      </w:pPr>
      <w:r>
        <w:t xml:space="preserve">Inspection checklists have been prepared and are available on </w:t>
      </w:r>
      <w:r>
        <w:t>the organization’s cloud server</w:t>
      </w:r>
      <w:r>
        <w:t>.</w:t>
      </w:r>
    </w:p>
    <w:p w14:paraId="2CEEDA80" w14:textId="77777777" w:rsidR="006844F6" w:rsidRDefault="006844F6" w:rsidP="006844F6">
      <w:pPr>
        <w:pStyle w:val="Heading3"/>
      </w:pPr>
      <w:r>
        <w:t>Inspection checklists should act as a guideline to conducting the inspection however should not limit the inspection’s scope.</w:t>
      </w:r>
    </w:p>
    <w:p w14:paraId="62411E17" w14:textId="59D08261" w:rsidR="006844F6" w:rsidRDefault="006844F6" w:rsidP="006844F6">
      <w:pPr>
        <w:pStyle w:val="Heading3"/>
      </w:pPr>
      <w:r>
        <w:t xml:space="preserve">If a scope of inspection is required but an inspection checklist is not available, the QHSE Department </w:t>
      </w:r>
      <w:r>
        <w:t>can</w:t>
      </w:r>
      <w:r>
        <w:t xml:space="preserve"> be contacted for developing the inspection checklist.</w:t>
      </w:r>
    </w:p>
    <w:p w14:paraId="772C3E08" w14:textId="77777777" w:rsidR="006844F6" w:rsidRDefault="006844F6" w:rsidP="006844F6">
      <w:pPr>
        <w:pStyle w:val="Heading3"/>
      </w:pPr>
      <w:r>
        <w:t>The primary register of inspection results for each project is the observation register.</w:t>
      </w:r>
    </w:p>
    <w:p w14:paraId="7754A566" w14:textId="77777777" w:rsidR="006844F6" w:rsidRPr="00376C60" w:rsidRDefault="006844F6" w:rsidP="006844F6">
      <w:pPr>
        <w:pStyle w:val="Heading3"/>
      </w:pPr>
      <w:r>
        <w:t>It is mandatory that each project maintain an observation register.</w:t>
      </w:r>
    </w:p>
    <w:p w14:paraId="055A3ADC" w14:textId="77777777" w:rsidR="006844F6" w:rsidRDefault="006844F6" w:rsidP="006844F6"/>
    <w:p w14:paraId="7190C6B0" w14:textId="77777777" w:rsidR="006844F6" w:rsidRPr="00B91F91" w:rsidRDefault="006844F6" w:rsidP="006844F6">
      <w:pPr>
        <w:pStyle w:val="Heading2"/>
      </w:pPr>
      <w:bookmarkStart w:id="11" w:name="_Toc15565076"/>
      <w:bookmarkStart w:id="12" w:name="_Toc52628380"/>
      <w:r>
        <w:t>Inspection Frequency and Schedules</w:t>
      </w:r>
      <w:bookmarkEnd w:id="11"/>
      <w:bookmarkEnd w:id="12"/>
    </w:p>
    <w:p w14:paraId="5A2333B0" w14:textId="77777777" w:rsidR="006844F6" w:rsidRDefault="006844F6" w:rsidP="006844F6">
      <w:pPr>
        <w:pStyle w:val="Heading3"/>
      </w:pPr>
      <w:r>
        <w:t>Inspection frequencies for projects shall be determined as per the project scope, details of which shall be included in the HSE Plan.</w:t>
      </w:r>
    </w:p>
    <w:p w14:paraId="1382DA8E" w14:textId="77777777" w:rsidR="006844F6" w:rsidRDefault="006844F6" w:rsidP="006844F6"/>
    <w:p w14:paraId="1E07377B" w14:textId="77777777" w:rsidR="006844F6" w:rsidRPr="00B91F91" w:rsidRDefault="006844F6" w:rsidP="006844F6">
      <w:pPr>
        <w:pStyle w:val="Heading2"/>
      </w:pPr>
      <w:bookmarkStart w:id="13" w:name="_Toc15565077"/>
      <w:bookmarkStart w:id="14" w:name="_Toc52628381"/>
      <w:r>
        <w:lastRenderedPageBreak/>
        <w:t>Inspection Findings Collection and Verification</w:t>
      </w:r>
      <w:bookmarkEnd w:id="13"/>
      <w:bookmarkEnd w:id="14"/>
    </w:p>
    <w:p w14:paraId="15E81E83" w14:textId="77777777" w:rsidR="006844F6" w:rsidRDefault="006844F6" w:rsidP="006844F6">
      <w:pPr>
        <w:pStyle w:val="Heading3"/>
      </w:pPr>
      <w:r>
        <w:t xml:space="preserve">Inspections data collection shall be recorded on the inspection </w:t>
      </w:r>
      <w:r w:rsidRPr="00376C60">
        <w:t>checklist</w:t>
      </w:r>
      <w:r>
        <w:t xml:space="preserve">, this shall be maintained as evidence that the inspection has been conducted. </w:t>
      </w:r>
    </w:p>
    <w:p w14:paraId="04E73D3E" w14:textId="77777777" w:rsidR="006844F6" w:rsidRDefault="006844F6" w:rsidP="006844F6">
      <w:pPr>
        <w:pStyle w:val="Heading3"/>
      </w:pPr>
      <w:r>
        <w:t>Findings shall be objective and verifiable.</w:t>
      </w:r>
    </w:p>
    <w:p w14:paraId="36252919" w14:textId="77777777" w:rsidR="006844F6" w:rsidRDefault="006844F6" w:rsidP="006844F6">
      <w:pPr>
        <w:pStyle w:val="Heading3"/>
      </w:pPr>
      <w:r>
        <w:t>Any deviation from requirement (observations) recorded on the inspection checklist shall be recorded on the observation register.</w:t>
      </w:r>
    </w:p>
    <w:p w14:paraId="4AA6790D" w14:textId="77777777" w:rsidR="006844F6" w:rsidRDefault="006844F6" w:rsidP="006844F6"/>
    <w:p w14:paraId="6F7EC0CF" w14:textId="77777777" w:rsidR="006844F6" w:rsidRPr="00B91F91" w:rsidRDefault="006844F6" w:rsidP="006844F6">
      <w:pPr>
        <w:pStyle w:val="Heading2"/>
      </w:pPr>
      <w:bookmarkStart w:id="15" w:name="_Toc15565078"/>
      <w:bookmarkStart w:id="16" w:name="_Toc52628382"/>
      <w:r>
        <w:t>Non-Conformances and Corrective Actions</w:t>
      </w:r>
      <w:bookmarkEnd w:id="15"/>
      <w:bookmarkEnd w:id="16"/>
    </w:p>
    <w:p w14:paraId="6CB7C446" w14:textId="77777777" w:rsidR="006844F6" w:rsidRDefault="006844F6" w:rsidP="006844F6">
      <w:pPr>
        <w:pStyle w:val="Heading3"/>
      </w:pPr>
      <w:r>
        <w:t xml:space="preserve">Deviations from requirement that are minor or can be considered a single lapse shall be recorded as an observation.  </w:t>
      </w:r>
    </w:p>
    <w:p w14:paraId="60F1B407" w14:textId="77777777" w:rsidR="006844F6" w:rsidRPr="006B7381" w:rsidRDefault="006844F6" w:rsidP="006844F6">
      <w:pPr>
        <w:pStyle w:val="Heading3"/>
      </w:pPr>
      <w:r>
        <w:t>Corrective actions are not required for observations however all observations shall ensure that it has been corrected (correction).</w:t>
      </w:r>
    </w:p>
    <w:p w14:paraId="33946176" w14:textId="77777777" w:rsidR="006844F6" w:rsidRDefault="006844F6" w:rsidP="006844F6">
      <w:pPr>
        <w:pStyle w:val="Heading3"/>
      </w:pPr>
      <w:r>
        <w:t xml:space="preserve">Should any nonconformances be identified during the inspection, a nonconformance report shall be prepared.  </w:t>
      </w:r>
    </w:p>
    <w:p w14:paraId="5E6BBB71" w14:textId="77777777" w:rsidR="006844F6" w:rsidRDefault="006844F6" w:rsidP="006844F6">
      <w:pPr>
        <w:pStyle w:val="Heading3"/>
      </w:pPr>
      <w:r>
        <w:t>In the case of nonconformances, the Non-Conformance and Corrective Active procedure shall be followed.</w:t>
      </w:r>
    </w:p>
    <w:p w14:paraId="6602B424" w14:textId="77777777" w:rsidR="006844F6" w:rsidRDefault="006844F6" w:rsidP="006844F6"/>
    <w:p w14:paraId="10C5BDF8" w14:textId="77777777" w:rsidR="006844F6" w:rsidRPr="0019285C" w:rsidRDefault="006844F6" w:rsidP="006844F6">
      <w:pPr>
        <w:pStyle w:val="Heading2"/>
      </w:pPr>
      <w:bookmarkStart w:id="17" w:name="_Toc15565079"/>
      <w:bookmarkStart w:id="18" w:name="_Toc52628383"/>
      <w:r>
        <w:t>Inspection Program Records</w:t>
      </w:r>
      <w:bookmarkEnd w:id="17"/>
      <w:bookmarkEnd w:id="18"/>
    </w:p>
    <w:p w14:paraId="0D15945C" w14:textId="77777777" w:rsidR="006844F6" w:rsidRDefault="006844F6" w:rsidP="006844F6">
      <w:pPr>
        <w:pStyle w:val="Heading3"/>
      </w:pPr>
      <w:r>
        <w:t xml:space="preserve">Inspections data collection shall be recorded on the inspection </w:t>
      </w:r>
      <w:r w:rsidRPr="00376C60">
        <w:t>checklist</w:t>
      </w:r>
      <w:r>
        <w:t xml:space="preserve">, this shall be maintained as evidence that the inspection has been conducted. </w:t>
      </w:r>
    </w:p>
    <w:p w14:paraId="0FE948EB" w14:textId="77777777" w:rsidR="006844F6" w:rsidRDefault="006844F6" w:rsidP="006844F6">
      <w:pPr>
        <w:pStyle w:val="Heading3"/>
      </w:pPr>
      <w:r>
        <w:t>Each project must maintain an observation register.</w:t>
      </w:r>
    </w:p>
    <w:p w14:paraId="039F1B65" w14:textId="77777777" w:rsidR="006844F6" w:rsidRDefault="006844F6" w:rsidP="006844F6">
      <w:pPr>
        <w:pStyle w:val="Heading3"/>
      </w:pPr>
      <w:r>
        <w:t>Observation registers and inspection checklist records shall be maintained on the project.</w:t>
      </w:r>
    </w:p>
    <w:p w14:paraId="09EA91C4" w14:textId="77777777" w:rsidR="006844F6" w:rsidRPr="00376C60" w:rsidRDefault="006844F6" w:rsidP="006844F6">
      <w:pPr>
        <w:pStyle w:val="Heading3"/>
      </w:pPr>
      <w:r>
        <w:t>Retention of inspection records shall be limited to the duration of the project only.</w:t>
      </w:r>
    </w:p>
    <w:p w14:paraId="06E6B5CB" w14:textId="77777777" w:rsidR="006844F6" w:rsidRPr="0019285C" w:rsidRDefault="006844F6" w:rsidP="006844F6"/>
    <w:p w14:paraId="5BD8D8F4" w14:textId="77777777" w:rsidR="006844F6" w:rsidRDefault="006844F6" w:rsidP="006844F6">
      <w:pPr>
        <w:pStyle w:val="Heading2"/>
      </w:pPr>
      <w:bookmarkStart w:id="19" w:name="_Toc15565080"/>
      <w:bookmarkStart w:id="20" w:name="_Toc52628384"/>
      <w:r>
        <w:lastRenderedPageBreak/>
        <w:t>Inspection Monitoring and Review</w:t>
      </w:r>
      <w:bookmarkEnd w:id="19"/>
      <w:bookmarkEnd w:id="20"/>
    </w:p>
    <w:p w14:paraId="2907E8ED" w14:textId="77777777" w:rsidR="006844F6" w:rsidRDefault="006844F6" w:rsidP="006844F6">
      <w:pPr>
        <w:pStyle w:val="Heading3"/>
      </w:pPr>
      <w:r>
        <w:t>The organization’s inspection program capabilities shall be reviewed in the management review meeting.</w:t>
      </w:r>
    </w:p>
    <w:p w14:paraId="2F7F8F3C" w14:textId="1A2B7CD2" w:rsidR="006844F6" w:rsidRDefault="006844F6" w:rsidP="006844F6">
      <w:pPr>
        <w:pStyle w:val="Heading3"/>
      </w:pPr>
      <w:r>
        <w:t>The auditors and auditees are encouraged to submit feedback to the QHSE Department regarding their inspection program</w:t>
      </w:r>
      <w:r>
        <w:t>.</w:t>
      </w:r>
    </w:p>
    <w:p w14:paraId="4BA6C10B" w14:textId="77777777" w:rsidR="006844F6" w:rsidRPr="00E610F3" w:rsidRDefault="006844F6" w:rsidP="006844F6"/>
    <w:p w14:paraId="5748B170" w14:textId="77777777" w:rsidR="006844F6" w:rsidRPr="001F173C" w:rsidRDefault="006844F6" w:rsidP="006844F6">
      <w:pPr>
        <w:pStyle w:val="Heading2"/>
      </w:pPr>
      <w:bookmarkStart w:id="21" w:name="_Toc15565081"/>
      <w:bookmarkStart w:id="22" w:name="_Toc52628385"/>
      <w:r>
        <w:t>Internal and External Reporting Requirements</w:t>
      </w:r>
      <w:bookmarkEnd w:id="21"/>
      <w:bookmarkEnd w:id="22"/>
    </w:p>
    <w:p w14:paraId="1ACC0BDA" w14:textId="77777777" w:rsidR="006844F6" w:rsidRDefault="006844F6" w:rsidP="006844F6">
      <w:pPr>
        <w:pStyle w:val="Heading3"/>
      </w:pPr>
      <w:r>
        <w:t xml:space="preserve">The inspectors shall report their findings internally to the persons responsible of correcting the findings, or their supervisors.  </w:t>
      </w:r>
    </w:p>
    <w:p w14:paraId="20EF6ED5" w14:textId="77777777" w:rsidR="006844F6" w:rsidRPr="00376C60" w:rsidRDefault="006844F6" w:rsidP="006844F6">
      <w:pPr>
        <w:pStyle w:val="Heading3"/>
      </w:pPr>
      <w:r>
        <w:t>Communication of inspector findings is generally done by submitting the observation register the relevant persons.</w:t>
      </w:r>
    </w:p>
    <w:p w14:paraId="098AC2E9" w14:textId="77777777" w:rsidR="001470E1" w:rsidRPr="001470E1" w:rsidRDefault="001470E1" w:rsidP="001B0D91"/>
    <w:p w14:paraId="5822999B" w14:textId="6D1DE8C4" w:rsidR="00D76773" w:rsidRDefault="001470E1" w:rsidP="00B31284">
      <w:pPr>
        <w:pStyle w:val="Heading1"/>
      </w:pPr>
      <w:bookmarkStart w:id="23" w:name="_Toc52628386"/>
      <w:r>
        <w:t>Annexure</w:t>
      </w:r>
      <w:bookmarkEnd w:id="23"/>
    </w:p>
    <w:p w14:paraId="5DB8CA66" w14:textId="6C580E67" w:rsidR="00D76773" w:rsidRDefault="00D767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4"/>
        <w:gridCol w:w="5992"/>
      </w:tblGrid>
      <w:tr w:rsidR="001470E1" w14:paraId="7968A36E" w14:textId="77777777" w:rsidTr="00735B76">
        <w:trPr>
          <w:trHeight w:val="436"/>
        </w:trPr>
        <w:tc>
          <w:tcPr>
            <w:tcW w:w="3114" w:type="dxa"/>
            <w:vAlign w:val="center"/>
          </w:tcPr>
          <w:p w14:paraId="2FC2B53C" w14:textId="77777777" w:rsidR="001470E1" w:rsidRPr="00FE0B82" w:rsidRDefault="001470E1" w:rsidP="00735B76">
            <w:pPr>
              <w:rPr>
                <w:b/>
              </w:rPr>
            </w:pPr>
            <w:r w:rsidRPr="00FE0B82">
              <w:rPr>
                <w:b/>
              </w:rPr>
              <w:t>Reference</w:t>
            </w:r>
          </w:p>
        </w:tc>
        <w:tc>
          <w:tcPr>
            <w:tcW w:w="6236" w:type="dxa"/>
            <w:vAlign w:val="center"/>
          </w:tcPr>
          <w:p w14:paraId="5BAF915E" w14:textId="77777777" w:rsidR="001470E1" w:rsidRPr="00FE0B82" w:rsidRDefault="001470E1" w:rsidP="00735B76">
            <w:pPr>
              <w:rPr>
                <w:b/>
              </w:rPr>
            </w:pPr>
            <w:r w:rsidRPr="00FE0B82">
              <w:rPr>
                <w:b/>
              </w:rPr>
              <w:t>Document Title</w:t>
            </w:r>
          </w:p>
        </w:tc>
      </w:tr>
      <w:tr w:rsidR="001470E1" w14:paraId="4C07E5FB" w14:textId="77777777" w:rsidTr="00735B76">
        <w:trPr>
          <w:trHeight w:val="480"/>
        </w:trPr>
        <w:tc>
          <w:tcPr>
            <w:tcW w:w="3114" w:type="dxa"/>
            <w:vAlign w:val="center"/>
          </w:tcPr>
          <w:p w14:paraId="3E529C76" w14:textId="77777777" w:rsidR="001470E1" w:rsidRDefault="001470E1" w:rsidP="00735B76">
            <w:r>
              <w:t>None</w:t>
            </w:r>
          </w:p>
        </w:tc>
        <w:tc>
          <w:tcPr>
            <w:tcW w:w="6236" w:type="dxa"/>
            <w:vAlign w:val="center"/>
          </w:tcPr>
          <w:p w14:paraId="02492B1F" w14:textId="77777777" w:rsidR="001470E1" w:rsidRDefault="001470E1" w:rsidP="00735B76">
            <w:r>
              <w:t>None</w:t>
            </w:r>
          </w:p>
        </w:tc>
      </w:tr>
    </w:tbl>
    <w:p w14:paraId="092D73DE" w14:textId="77777777" w:rsidR="001470E1" w:rsidRDefault="001470E1"/>
    <w:sectPr w:rsidR="001470E1" w:rsidSect="00BF5298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DE9E0" w14:textId="77777777" w:rsidR="00FD18EC" w:rsidRDefault="00FD18EC" w:rsidP="00D76773">
      <w:pPr>
        <w:spacing w:after="0" w:line="240" w:lineRule="auto"/>
      </w:pPr>
      <w:r>
        <w:separator/>
      </w:r>
    </w:p>
  </w:endnote>
  <w:endnote w:type="continuationSeparator" w:id="0">
    <w:p w14:paraId="3CA6C09D" w14:textId="77777777" w:rsidR="00FD18EC" w:rsidRDefault="00FD18EC" w:rsidP="00D7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90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9"/>
      <w:gridCol w:w="5261"/>
    </w:tblGrid>
    <w:tr w:rsidR="00675BC7" w14:paraId="275406C9" w14:textId="77777777" w:rsidTr="00BF5298">
      <w:tc>
        <w:tcPr>
          <w:tcW w:w="5229" w:type="dxa"/>
        </w:tcPr>
        <w:p w14:paraId="41CD2D8A" w14:textId="19806753" w:rsidR="00675BC7" w:rsidRDefault="00675BC7" w:rsidP="00675BC7">
          <w:pPr>
            <w:pStyle w:val="Footer"/>
          </w:pPr>
          <w:r>
            <w:t>Revision 0</w:t>
          </w:r>
          <w:r w:rsidR="00824B4F">
            <w:t>0</w:t>
          </w:r>
        </w:p>
      </w:tc>
      <w:tc>
        <w:tcPr>
          <w:tcW w:w="5261" w:type="dxa"/>
        </w:tcPr>
        <w:p w14:paraId="7758DE45" w14:textId="1BC19F11" w:rsidR="00675BC7" w:rsidRDefault="00675BC7" w:rsidP="00675BC7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t xml:space="preserve"> of </w:t>
          </w:r>
          <w:r w:rsidR="00FD18EC">
            <w:fldChar w:fldCharType="begin"/>
          </w:r>
          <w:r w:rsidR="00FD18EC">
            <w:instrText xml:space="preserve"> NUMPAGES  \* Arabic  \* MERGEFORMAT </w:instrText>
          </w:r>
          <w:r w:rsidR="00FD18EC">
            <w:fldChar w:fldCharType="separate"/>
          </w:r>
          <w:r>
            <w:t>4</w:t>
          </w:r>
          <w:r w:rsidR="00FD18EC">
            <w:fldChar w:fldCharType="end"/>
          </w:r>
        </w:p>
      </w:tc>
    </w:tr>
  </w:tbl>
  <w:p w14:paraId="001FF677" w14:textId="6E001335" w:rsidR="003B2268" w:rsidRDefault="003B2268" w:rsidP="00675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DAFD9" w14:textId="77777777" w:rsidR="00FD18EC" w:rsidRDefault="00FD18EC" w:rsidP="00D76773">
      <w:pPr>
        <w:spacing w:after="0" w:line="240" w:lineRule="auto"/>
      </w:pPr>
      <w:r>
        <w:separator/>
      </w:r>
    </w:p>
  </w:footnote>
  <w:footnote w:type="continuationSeparator" w:id="0">
    <w:p w14:paraId="7F40ACF8" w14:textId="77777777" w:rsidR="00FD18EC" w:rsidRDefault="00FD18EC" w:rsidP="00D7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D2409" w14:textId="1154EBFF" w:rsidR="003B2268" w:rsidRPr="003B2268" w:rsidRDefault="003B2268" w:rsidP="003B2268">
    <w:pPr>
      <w:spacing w:after="0" w:line="240" w:lineRule="auto"/>
      <w:ind w:right="-563"/>
      <w:jc w:val="right"/>
      <w:rPr>
        <w:rStyle w:val="Strong"/>
        <w:rFonts w:ascii="Arial Black" w:hAnsi="Arial Black" w:cstheme="majorHAnsi"/>
      </w:rPr>
    </w:pPr>
    <w:r w:rsidRPr="003B2268">
      <w:rPr>
        <w:rStyle w:val="Strong"/>
        <w:rFonts w:ascii="Arial Black" w:hAnsi="Arial Black" w:cstheme="majorHAnsi"/>
        <w:noProof/>
      </w:rPr>
      <w:drawing>
        <wp:anchor distT="0" distB="0" distL="114300" distR="114300" simplePos="0" relativeHeight="251658240" behindDoc="0" locked="0" layoutInCell="1" allowOverlap="1" wp14:anchorId="3F4F392B" wp14:editId="5B1A4079">
          <wp:simplePos x="0" y="0"/>
          <wp:positionH relativeFrom="column">
            <wp:posOffset>-391795</wp:posOffset>
          </wp:positionH>
          <wp:positionV relativeFrom="paragraph">
            <wp:posOffset>-220980</wp:posOffset>
          </wp:positionV>
          <wp:extent cx="810000" cy="810000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08A9">
      <w:rPr>
        <w:rStyle w:val="Strong"/>
        <w:rFonts w:ascii="Arial Black" w:hAnsi="Arial Black" w:cstheme="majorHAnsi"/>
      </w:rPr>
      <w:t xml:space="preserve">OSH </w:t>
    </w:r>
    <w:r w:rsidR="006844F6">
      <w:rPr>
        <w:rStyle w:val="Strong"/>
        <w:rFonts w:ascii="Arial Black" w:hAnsi="Arial Black" w:cstheme="majorHAnsi"/>
      </w:rPr>
      <w:t>INSPECTION</w:t>
    </w:r>
  </w:p>
  <w:p w14:paraId="0AE09F8A" w14:textId="553F8C6A" w:rsidR="003B2268" w:rsidRPr="003B2268" w:rsidRDefault="003B2268" w:rsidP="003B2268">
    <w:pPr>
      <w:pStyle w:val="Header"/>
      <w:tabs>
        <w:tab w:val="clear" w:pos="9360"/>
        <w:tab w:val="left" w:pos="9923"/>
      </w:tabs>
      <w:ind w:right="-563"/>
      <w:jc w:val="right"/>
    </w:pPr>
    <w:r w:rsidRPr="003B2268">
      <w:t xml:space="preserve">Document ID:  </w:t>
    </w:r>
    <w:r w:rsidR="00CF08A9">
      <w:t>MSP</w:t>
    </w:r>
    <w:r w:rsidRPr="003B2268">
      <w:t>-</w:t>
    </w:r>
    <w:r w:rsidR="00D619A9">
      <w:t>0</w:t>
    </w:r>
    <w:r w:rsidR="006844F6">
      <w:t>14</w:t>
    </w:r>
  </w:p>
  <w:p w14:paraId="360564AC" w14:textId="6456B6D5" w:rsidR="003B2268" w:rsidRDefault="003B2268" w:rsidP="003B2268">
    <w:pPr>
      <w:pStyle w:val="Header"/>
      <w:jc w:val="right"/>
    </w:pPr>
  </w:p>
  <w:p w14:paraId="6DB0F07A" w14:textId="38067620" w:rsidR="003B2268" w:rsidRDefault="003B2268" w:rsidP="003B2268">
    <w:pPr>
      <w:pStyle w:val="Header"/>
      <w:jc w:val="right"/>
    </w:pPr>
  </w:p>
  <w:p w14:paraId="6AEE8290" w14:textId="77777777" w:rsidR="003B2268" w:rsidRDefault="003B2268" w:rsidP="003B226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6ED332E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8.75pt;height:8.75pt" o:bullet="t">
        <v:imagedata r:id="rId1" o:title="artD648"/>
      </v:shape>
    </w:pict>
  </w:numPicBullet>
  <w:abstractNum w:abstractNumId="0" w15:restartNumberingAfterBreak="0">
    <w:nsid w:val="02855743"/>
    <w:multiLevelType w:val="hybridMultilevel"/>
    <w:tmpl w:val="CCDC9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5BB1"/>
    <w:multiLevelType w:val="hybridMultilevel"/>
    <w:tmpl w:val="B6B83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0798C"/>
    <w:multiLevelType w:val="hybridMultilevel"/>
    <w:tmpl w:val="7902D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AE30E41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C620284"/>
    <w:multiLevelType w:val="hybridMultilevel"/>
    <w:tmpl w:val="41DA9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35376"/>
    <w:multiLevelType w:val="hybridMultilevel"/>
    <w:tmpl w:val="54A47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0627E"/>
    <w:multiLevelType w:val="hybridMultilevel"/>
    <w:tmpl w:val="9EC448AC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25F85084"/>
    <w:multiLevelType w:val="hybridMultilevel"/>
    <w:tmpl w:val="25545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742EE"/>
    <w:multiLevelType w:val="hybridMultilevel"/>
    <w:tmpl w:val="DC56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A0360"/>
    <w:multiLevelType w:val="hybridMultilevel"/>
    <w:tmpl w:val="7576A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3D0DEC"/>
    <w:multiLevelType w:val="hybridMultilevel"/>
    <w:tmpl w:val="AA44A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03EB0"/>
    <w:multiLevelType w:val="hybridMultilevel"/>
    <w:tmpl w:val="518E4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E90A9F"/>
    <w:multiLevelType w:val="hybridMultilevel"/>
    <w:tmpl w:val="47C498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8A5138"/>
    <w:multiLevelType w:val="hybridMultilevel"/>
    <w:tmpl w:val="3294C390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54481B56"/>
    <w:multiLevelType w:val="hybridMultilevel"/>
    <w:tmpl w:val="C3309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BF5914"/>
    <w:multiLevelType w:val="hybridMultilevel"/>
    <w:tmpl w:val="192E6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D08E3"/>
    <w:multiLevelType w:val="hybridMultilevel"/>
    <w:tmpl w:val="1CD6B95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5C1C5F36"/>
    <w:multiLevelType w:val="hybridMultilevel"/>
    <w:tmpl w:val="CD84CB6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605560DC"/>
    <w:multiLevelType w:val="hybridMultilevel"/>
    <w:tmpl w:val="603EB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04A54"/>
    <w:multiLevelType w:val="hybridMultilevel"/>
    <w:tmpl w:val="987EA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390592"/>
    <w:multiLevelType w:val="hybridMultilevel"/>
    <w:tmpl w:val="A866E3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142A99"/>
    <w:multiLevelType w:val="hybridMultilevel"/>
    <w:tmpl w:val="D6FE6E46"/>
    <w:lvl w:ilvl="0" w:tplc="F1060A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94FC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CE0E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6A6F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3071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6EA6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0A8E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60E8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22CC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98F2BBE"/>
    <w:multiLevelType w:val="hybridMultilevel"/>
    <w:tmpl w:val="C1989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0352E"/>
    <w:multiLevelType w:val="hybridMultilevel"/>
    <w:tmpl w:val="AB9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15851"/>
    <w:multiLevelType w:val="hybridMultilevel"/>
    <w:tmpl w:val="6A220B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4052D8"/>
    <w:multiLevelType w:val="hybridMultilevel"/>
    <w:tmpl w:val="CBC24B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14"/>
  </w:num>
  <w:num w:numId="25">
    <w:abstractNumId w:val="21"/>
  </w:num>
  <w:num w:numId="26">
    <w:abstractNumId w:val="2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"/>
  </w:num>
  <w:num w:numId="30">
    <w:abstractNumId w:val="25"/>
  </w:num>
  <w:num w:numId="31">
    <w:abstractNumId w:val="17"/>
  </w:num>
  <w:num w:numId="32">
    <w:abstractNumId w:val="16"/>
  </w:num>
  <w:num w:numId="33">
    <w:abstractNumId w:val="7"/>
  </w:num>
  <w:num w:numId="34">
    <w:abstractNumId w:val="10"/>
  </w:num>
  <w:num w:numId="35">
    <w:abstractNumId w:val="9"/>
  </w:num>
  <w:num w:numId="36">
    <w:abstractNumId w:val="11"/>
  </w:num>
  <w:num w:numId="37">
    <w:abstractNumId w:val="22"/>
  </w:num>
  <w:num w:numId="38">
    <w:abstractNumId w:val="20"/>
  </w:num>
  <w:num w:numId="39">
    <w:abstractNumId w:val="24"/>
  </w:num>
  <w:num w:numId="40">
    <w:abstractNumId w:val="18"/>
  </w:num>
  <w:num w:numId="41">
    <w:abstractNumId w:val="15"/>
  </w:num>
  <w:num w:numId="42">
    <w:abstractNumId w:val="1"/>
  </w:num>
  <w:num w:numId="43">
    <w:abstractNumId w:val="8"/>
  </w:num>
  <w:num w:numId="44">
    <w:abstractNumId w:val="19"/>
  </w:num>
  <w:num w:numId="45">
    <w:abstractNumId w:val="13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5D"/>
    <w:rsid w:val="000D69B0"/>
    <w:rsid w:val="000E6E25"/>
    <w:rsid w:val="00130CB8"/>
    <w:rsid w:val="001470E1"/>
    <w:rsid w:val="001A625F"/>
    <w:rsid w:val="001B0D91"/>
    <w:rsid w:val="00203021"/>
    <w:rsid w:val="00265964"/>
    <w:rsid w:val="0031136A"/>
    <w:rsid w:val="00331A3E"/>
    <w:rsid w:val="003A197E"/>
    <w:rsid w:val="003B2268"/>
    <w:rsid w:val="003D392A"/>
    <w:rsid w:val="00400770"/>
    <w:rsid w:val="00410777"/>
    <w:rsid w:val="00425EE7"/>
    <w:rsid w:val="00437EAE"/>
    <w:rsid w:val="00461D21"/>
    <w:rsid w:val="004C2FF4"/>
    <w:rsid w:val="00537354"/>
    <w:rsid w:val="005F589A"/>
    <w:rsid w:val="00675BC7"/>
    <w:rsid w:val="006844F6"/>
    <w:rsid w:val="007710F9"/>
    <w:rsid w:val="007D62C4"/>
    <w:rsid w:val="007F1013"/>
    <w:rsid w:val="008058CF"/>
    <w:rsid w:val="00824B4F"/>
    <w:rsid w:val="0090185D"/>
    <w:rsid w:val="00933867"/>
    <w:rsid w:val="009577F1"/>
    <w:rsid w:val="00961DCE"/>
    <w:rsid w:val="00970C28"/>
    <w:rsid w:val="00976076"/>
    <w:rsid w:val="009E67C4"/>
    <w:rsid w:val="00B31284"/>
    <w:rsid w:val="00BD7130"/>
    <w:rsid w:val="00BF5298"/>
    <w:rsid w:val="00C32C6E"/>
    <w:rsid w:val="00CF08A9"/>
    <w:rsid w:val="00D619A9"/>
    <w:rsid w:val="00D76773"/>
    <w:rsid w:val="00DE23D9"/>
    <w:rsid w:val="00E50F19"/>
    <w:rsid w:val="00F076AE"/>
    <w:rsid w:val="00F9324C"/>
    <w:rsid w:val="00FB442C"/>
    <w:rsid w:val="00FD18EC"/>
    <w:rsid w:val="00FD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6F4C0"/>
  <w15:chartTrackingRefBased/>
  <w15:docId w15:val="{C82F5689-F6E9-4E03-83B4-E644269B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A3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773"/>
    <w:pPr>
      <w:keepNext/>
      <w:keepLines/>
      <w:numPr>
        <w:numId w:val="2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773"/>
    <w:pPr>
      <w:keepNext/>
      <w:keepLines/>
      <w:numPr>
        <w:ilvl w:val="1"/>
        <w:numId w:val="2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0F19"/>
    <w:pPr>
      <w:keepNext/>
      <w:keepLines/>
      <w:numPr>
        <w:ilvl w:val="2"/>
        <w:numId w:val="20"/>
      </w:numPr>
      <w:spacing w:before="200"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6773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6773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6773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6773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6773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6773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773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76773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50F19"/>
    <w:rPr>
      <w:rFonts w:ascii="Arial" w:eastAsiaTheme="majorEastAsia" w:hAnsi="Arial" w:cstheme="majorBidi"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6773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6773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6773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67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67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67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677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7677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6773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6773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D76773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D76773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D76773"/>
    <w:rPr>
      <w:i/>
      <w:iCs/>
      <w:color w:val="auto"/>
    </w:rPr>
  </w:style>
  <w:style w:type="paragraph" w:styleId="NoSpacing">
    <w:name w:val="No Spacing"/>
    <w:uiPriority w:val="1"/>
    <w:qFormat/>
    <w:rsid w:val="00D7677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76773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7677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6773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6773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D7677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76773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D7677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7677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76773"/>
    <w:rPr>
      <w:b w:val="0"/>
      <w:bCs w:val="0"/>
      <w:smallCaps/>
      <w:spacing w:val="5"/>
    </w:rPr>
  </w:style>
  <w:style w:type="paragraph" w:styleId="TOCHeading">
    <w:name w:val="TOC Heading"/>
    <w:next w:val="Normal"/>
    <w:uiPriority w:val="39"/>
    <w:unhideWhenUsed/>
    <w:qFormat/>
    <w:rsid w:val="001A625F"/>
    <w:pPr>
      <w:pageBreakBefore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table" w:styleId="ListTable3-Accent1">
    <w:name w:val="List Table 3 Accent 1"/>
    <w:basedOn w:val="TableNormal"/>
    <w:uiPriority w:val="48"/>
    <w:rsid w:val="00D76773"/>
    <w:pPr>
      <w:spacing w:after="0" w:line="240" w:lineRule="auto"/>
    </w:pPr>
    <w:rPr>
      <w:rFonts w:eastAsiaTheme="minorHAnsi"/>
      <w:lang w:val="en-GB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76773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D7677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767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6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773"/>
  </w:style>
  <w:style w:type="paragraph" w:styleId="Footer">
    <w:name w:val="footer"/>
    <w:basedOn w:val="Normal"/>
    <w:link w:val="FooterChar"/>
    <w:uiPriority w:val="99"/>
    <w:unhideWhenUsed/>
    <w:rsid w:val="00D76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773"/>
  </w:style>
  <w:style w:type="table" w:styleId="TableGrid">
    <w:name w:val="Table Grid"/>
    <w:basedOn w:val="TableNormal"/>
    <w:uiPriority w:val="39"/>
    <w:rsid w:val="0053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CF08A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F08A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EF517-EF07-4943-8BFD-6340A6FD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OSH Inspection</dc:title>
  <dc:subject/>
  <dc:creator>Kareem</dc:creator>
  <cp:keywords>Management System Procedure</cp:keywords>
  <dc:description/>
  <cp:lastModifiedBy>Kareem Adra</cp:lastModifiedBy>
  <cp:revision>31</cp:revision>
  <dcterms:created xsi:type="dcterms:W3CDTF">2018-11-09T11:34:00Z</dcterms:created>
  <dcterms:modified xsi:type="dcterms:W3CDTF">2020-10-03T10:39:00Z</dcterms:modified>
</cp:coreProperties>
</file>